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28" w:rsidRDefault="00DE0828" w:rsidP="00DE08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Выставки в Казахстане</w:t>
      </w:r>
    </w:p>
    <w:p w:rsidR="00DE0828" w:rsidRDefault="00DE0828" w:rsidP="00DE082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50447" w:rsidRDefault="00DE0828" w:rsidP="00DE0828">
      <w:pPr>
        <w:jc w:val="center"/>
        <w:rPr>
          <w:rFonts w:ascii="Arial" w:hAnsi="Arial" w:cs="Arial"/>
          <w:b/>
          <w:sz w:val="24"/>
          <w:szCs w:val="24"/>
          <w:highlight w:val="yellow"/>
          <w:shd w:val="clear" w:color="auto" w:fill="FFFFFF"/>
        </w:rPr>
      </w:pPr>
      <w:r w:rsidRPr="00DE0828">
        <w:rPr>
          <w:rStyle w:val="a4"/>
          <w:rFonts w:ascii="Arial" w:hAnsi="Arial" w:cs="Arial"/>
          <w:b/>
          <w:bCs/>
          <w:i w:val="0"/>
          <w:iCs w:val="0"/>
          <w:sz w:val="24"/>
          <w:szCs w:val="24"/>
          <w:highlight w:val="yellow"/>
          <w:shd w:val="clear" w:color="auto" w:fill="FFFFFF"/>
        </w:rPr>
        <w:t>Компания</w:t>
      </w:r>
      <w:r>
        <w:rPr>
          <w:rFonts w:ascii="Arial" w:hAnsi="Arial" w:cs="Arial"/>
          <w:b/>
          <w:sz w:val="24"/>
          <w:szCs w:val="24"/>
          <w:highlight w:val="yellow"/>
          <w:shd w:val="clear" w:color="auto" w:fill="FFFFFF"/>
          <w:lang w:val="en-US"/>
        </w:rPr>
        <w:t> TNT Productions, LLC</w:t>
      </w:r>
    </w:p>
    <w:p w:rsidR="00DE0828" w:rsidRPr="00DE0828" w:rsidRDefault="00DE0828" w:rsidP="00DE0828">
      <w:pPr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</w:pPr>
      <w:r w:rsidRPr="00DE0828">
        <w:rPr>
          <w:rFonts w:ascii="Arial" w:hAnsi="Arial" w:cs="Arial"/>
          <w:sz w:val="20"/>
          <w:szCs w:val="20"/>
        </w:rPr>
        <w:t>тел +7 (727) 250 1999</w:t>
      </w:r>
      <w:r w:rsidRPr="00DE0828">
        <w:rPr>
          <w:rFonts w:ascii="Arial" w:hAnsi="Arial" w:cs="Arial"/>
          <w:sz w:val="20"/>
          <w:szCs w:val="20"/>
        </w:rPr>
        <w:br/>
        <w:t>факс +7 (727) 250 5511</w:t>
      </w:r>
      <w:r w:rsidRPr="00DE0828">
        <w:rPr>
          <w:rFonts w:ascii="Arial" w:hAnsi="Arial" w:cs="Arial"/>
          <w:sz w:val="20"/>
          <w:szCs w:val="20"/>
        </w:rPr>
        <w:br/>
      </w:r>
      <w:proofErr w:type="spellStart"/>
      <w:r w:rsidRPr="00DE0828">
        <w:rPr>
          <w:rFonts w:ascii="Arial" w:hAnsi="Arial" w:cs="Arial"/>
          <w:sz w:val="20"/>
          <w:szCs w:val="20"/>
        </w:rPr>
        <w:t>email</w:t>
      </w:r>
      <w:proofErr w:type="spellEnd"/>
      <w:r w:rsidRPr="00DE0828">
        <w:rPr>
          <w:rFonts w:ascii="Arial" w:hAnsi="Arial" w:cs="Arial"/>
          <w:sz w:val="20"/>
          <w:szCs w:val="20"/>
        </w:rPr>
        <w:t>: </w:t>
      </w:r>
      <w:hyperlink r:id="rId4" w:history="1">
        <w:r w:rsidRPr="00DE0828">
          <w:rPr>
            <w:rStyle w:val="a5"/>
            <w:rFonts w:ascii="Arial" w:hAnsi="Arial" w:cs="Arial"/>
            <w:i/>
            <w:iCs/>
            <w:color w:val="auto"/>
            <w:sz w:val="20"/>
            <w:szCs w:val="20"/>
          </w:rPr>
          <w:t>kazakhstan@tntexpo.com</w:t>
        </w:r>
      </w:hyperlink>
    </w:p>
    <w:tbl>
      <w:tblPr>
        <w:tblStyle w:val="a6"/>
        <w:tblW w:w="0" w:type="auto"/>
        <w:tblLook w:val="04A0"/>
      </w:tblPr>
      <w:tblGrid>
        <w:gridCol w:w="3085"/>
        <w:gridCol w:w="7052"/>
      </w:tblGrid>
      <w:tr w:rsidR="00233FDA" w:rsidTr="00233FDA">
        <w:tc>
          <w:tcPr>
            <w:tcW w:w="3085" w:type="dxa"/>
          </w:tcPr>
          <w:p w:rsidR="00233FDA" w:rsidRDefault="00233FDA" w:rsidP="00A058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5185" cy="86614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2" w:type="dxa"/>
          </w:tcPr>
          <w:p w:rsidR="00233FDA" w:rsidRPr="00233FDA" w:rsidRDefault="00233FDA" w:rsidP="00233FDA">
            <w:pPr>
              <w:pStyle w:val="exname"/>
              <w:spacing w:before="0" w:beforeAutospacing="0" w:after="0" w:afterAutospacing="0" w:line="288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233FDA">
              <w:rPr>
                <w:rFonts w:ascii="Arial" w:hAnsi="Arial" w:cs="Arial"/>
                <w:bCs/>
                <w:sz w:val="20"/>
                <w:szCs w:val="20"/>
              </w:rPr>
              <w:t>AGRITEK/FARMTEK ASTANA 2018: 13-я МЕЖДУНАРОДНАЯ СПЕЦИАЛИЗИРОВАННАЯ СЕЛЬСКОХОЗЯЙСТВЕННАЯ ВЫСТАВКА</w:t>
            </w:r>
          </w:p>
          <w:p w:rsidR="00A05865" w:rsidRDefault="00A05865" w:rsidP="00233FDA">
            <w:pPr>
              <w:pStyle w:val="exhdate"/>
              <w:spacing w:before="65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33FDA" w:rsidRPr="00233FDA" w:rsidRDefault="00233FDA" w:rsidP="00233FDA">
            <w:pPr>
              <w:pStyle w:val="exhdate"/>
              <w:spacing w:before="65" w:beforeAutospacing="0" w:after="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233FDA">
              <w:rPr>
                <w:rFonts w:ascii="Arial" w:hAnsi="Arial" w:cs="Arial"/>
                <w:bCs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-4pt;margin-top:0;width:36pt;height:36pt;z-index:251658240;mso-wrap-distance-left:3pt;mso-wrap-distance-right:3pt;mso-position-horizontal:right;mso-position-vertical-relative:line" o:allowoverlap="f">
                  <w10:wrap type="square"/>
                </v:shape>
              </w:pict>
            </w:r>
            <w:r w:rsidRPr="00233FDA">
              <w:rPr>
                <w:rFonts w:ascii="Arial" w:hAnsi="Arial" w:cs="Arial"/>
                <w:bCs/>
                <w:noProof/>
                <w:sz w:val="20"/>
                <w:szCs w:val="20"/>
              </w:rPr>
              <w:pict>
                <v:shape id="_x0000_s1027" type="#_x0000_t75" alt="" style="position:absolute;margin-left:8pt;margin-top:0;width:48pt;height:48pt;z-index:251658240;mso-wrap-distance-left:3pt;mso-wrap-distance-right:3pt;mso-position-horizontal:right;mso-position-vertical-relative:line" o:allowoverlap="f">
                  <w10:wrap type="square"/>
                </v:shape>
              </w:pict>
            </w:r>
            <w:r w:rsidRPr="00233FDA">
              <w:rPr>
                <w:rFonts w:ascii="Arial" w:hAnsi="Arial" w:cs="Arial"/>
                <w:bCs/>
                <w:noProof/>
                <w:sz w:val="20"/>
                <w:szCs w:val="20"/>
              </w:rPr>
              <w:pict>
                <v:shape id="_x0000_s1028" type="#_x0000_t75" alt="" style="position:absolute;margin-left:8pt;margin-top:0;width:48pt;height:48pt;z-index:251658240;mso-wrap-distance-left:3pt;mso-wrap-distance-right:3pt;mso-position-horizontal:right;mso-position-vertical-relative:line" o:allowoverlap="f">
                  <w10:wrap type="square"/>
                </v:shape>
              </w:pict>
            </w:r>
            <w:r>
              <w:rPr>
                <w:rFonts w:ascii="Arial" w:hAnsi="Arial" w:cs="Arial"/>
                <w:bCs/>
                <w:sz w:val="20"/>
                <w:szCs w:val="20"/>
              </w:rPr>
              <w:t>14-16 марта 2018</w:t>
            </w:r>
            <w:r w:rsidRPr="00233FDA">
              <w:rPr>
                <w:rFonts w:ascii="Arial" w:hAnsi="Arial" w:cs="Arial"/>
                <w:bCs/>
                <w:sz w:val="20"/>
                <w:szCs w:val="20"/>
              </w:rPr>
              <w:t>г.</w:t>
            </w:r>
          </w:p>
          <w:p w:rsidR="00233FDA" w:rsidRPr="00233FDA" w:rsidRDefault="00233FDA" w:rsidP="00233FDA">
            <w:pPr>
              <w:pStyle w:val="med"/>
              <w:spacing w:before="44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33FDA">
              <w:rPr>
                <w:rFonts w:ascii="Arial" w:hAnsi="Arial" w:cs="Arial"/>
                <w:bCs/>
                <w:sz w:val="20"/>
                <w:szCs w:val="20"/>
              </w:rPr>
              <w:t>г. Астана, Казахстан</w:t>
            </w:r>
          </w:p>
          <w:p w:rsidR="00A05865" w:rsidRDefault="00A05865" w:rsidP="00DE08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33FDA" w:rsidRPr="00233FDA" w:rsidRDefault="00233FDA" w:rsidP="00DE0828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сайт выставки: </w:t>
            </w:r>
            <w:r w:rsidRPr="00233FDA">
              <w:rPr>
                <w:rFonts w:ascii="Arial" w:hAnsi="Arial" w:cs="Arial"/>
                <w:color w:val="0070C0"/>
                <w:sz w:val="20"/>
                <w:szCs w:val="20"/>
              </w:rPr>
              <w:t>http://agriastana.kz/</w:t>
            </w:r>
          </w:p>
          <w:p w:rsidR="00233FDA" w:rsidRDefault="00233FDA" w:rsidP="00DE08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05865" w:rsidRPr="00233FDA" w:rsidRDefault="00A05865" w:rsidP="00DE08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FDA" w:rsidRPr="00A05865" w:rsidTr="00233FDA">
        <w:tc>
          <w:tcPr>
            <w:tcW w:w="3085" w:type="dxa"/>
          </w:tcPr>
          <w:p w:rsidR="00233FDA" w:rsidRPr="00A05865" w:rsidRDefault="00A05865" w:rsidP="00A05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5865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10782" cy="879764"/>
                  <wp:effectExtent l="19050" t="0" r="8368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23" cy="879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2" w:type="dxa"/>
          </w:tcPr>
          <w:p w:rsidR="00A05865" w:rsidRPr="00A05865" w:rsidRDefault="00A05865" w:rsidP="00A05865">
            <w:pPr>
              <w:rPr>
                <w:rFonts w:ascii="Arial" w:hAnsi="Arial" w:cs="Arial"/>
                <w:sz w:val="20"/>
                <w:szCs w:val="20"/>
              </w:rPr>
            </w:pPr>
            <w:r w:rsidRPr="00A05865">
              <w:rPr>
                <w:rFonts w:ascii="Arial" w:hAnsi="Arial" w:cs="Arial"/>
                <w:bCs/>
                <w:sz w:val="20"/>
                <w:szCs w:val="20"/>
              </w:rPr>
              <w:t>XIV МЕЖДУНАРОДНАЯ ВЫСТАВКА ТЕХНОЛОГИЙ и ОБОРУДОВАНИЯ для ГОРНО-МЕТАЛЛУРГИЧЕСКОГО КОМПЛЕКСА и РАЦИОНАЛЬНОГО ИСПОЛЬЗОВАНИЯ НЕДР</w:t>
            </w:r>
          </w:p>
          <w:p w:rsidR="00A05865" w:rsidRDefault="00A05865" w:rsidP="00A0586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05865" w:rsidRPr="00A05865" w:rsidRDefault="00A05865" w:rsidP="00A058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24-26 апреля 2018</w:t>
            </w:r>
            <w:r w:rsidRPr="00A05865">
              <w:rPr>
                <w:rFonts w:ascii="Arial" w:hAnsi="Arial" w:cs="Arial"/>
                <w:bCs/>
                <w:sz w:val="20"/>
                <w:szCs w:val="20"/>
              </w:rPr>
              <w:t>г.</w:t>
            </w:r>
          </w:p>
          <w:p w:rsidR="00A05865" w:rsidRPr="00A05865" w:rsidRDefault="00A05865" w:rsidP="00A05865">
            <w:pPr>
              <w:rPr>
                <w:rFonts w:ascii="Arial" w:hAnsi="Arial" w:cs="Arial"/>
                <w:sz w:val="20"/>
                <w:szCs w:val="20"/>
              </w:rPr>
            </w:pPr>
            <w:r w:rsidRPr="00A05865">
              <w:rPr>
                <w:rFonts w:ascii="Arial" w:hAnsi="Arial" w:cs="Arial"/>
                <w:bCs/>
                <w:sz w:val="20"/>
                <w:szCs w:val="20"/>
              </w:rPr>
              <w:t>г. Караганда, Казахстан</w:t>
            </w:r>
          </w:p>
          <w:p w:rsidR="00233FDA" w:rsidRDefault="00233FDA" w:rsidP="00A05865">
            <w:pPr>
              <w:rPr>
                <w:rFonts w:ascii="Arial" w:hAnsi="Arial" w:cs="Arial"/>
                <w:sz w:val="20"/>
                <w:szCs w:val="20"/>
              </w:rPr>
            </w:pPr>
          </w:p>
          <w:p w:rsidR="00A05865" w:rsidRPr="00A05865" w:rsidRDefault="00A05865" w:rsidP="00A0586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сайт выставки: </w:t>
            </w:r>
            <w:r w:rsidRPr="00A05865">
              <w:rPr>
                <w:rFonts w:ascii="Arial" w:hAnsi="Arial" w:cs="Arial"/>
                <w:color w:val="0070C0"/>
                <w:sz w:val="20"/>
                <w:szCs w:val="20"/>
              </w:rPr>
              <w:t>http://miningweek.kz</w:t>
            </w:r>
          </w:p>
          <w:p w:rsidR="00A05865" w:rsidRDefault="00A05865" w:rsidP="00A05865">
            <w:pPr>
              <w:rPr>
                <w:rFonts w:ascii="Arial" w:hAnsi="Arial" w:cs="Arial"/>
                <w:sz w:val="20"/>
                <w:szCs w:val="20"/>
              </w:rPr>
            </w:pPr>
          </w:p>
          <w:p w:rsidR="00A05865" w:rsidRPr="00A05865" w:rsidRDefault="00A05865" w:rsidP="00A058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FDA" w:rsidTr="00233FDA">
        <w:tc>
          <w:tcPr>
            <w:tcW w:w="3085" w:type="dxa"/>
          </w:tcPr>
          <w:p w:rsidR="00233FDA" w:rsidRDefault="00782936" w:rsidP="007829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5845" cy="1247140"/>
                  <wp:effectExtent l="19050" t="0" r="190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247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2" w:type="dxa"/>
          </w:tcPr>
          <w:p w:rsidR="00782936" w:rsidRPr="00782936" w:rsidRDefault="00782936" w:rsidP="00782936">
            <w:pPr>
              <w:rPr>
                <w:rFonts w:ascii="Arial" w:hAnsi="Arial" w:cs="Arial"/>
                <w:sz w:val="20"/>
                <w:szCs w:val="20"/>
              </w:rPr>
            </w:pPr>
            <w:r w:rsidRPr="00782936">
              <w:rPr>
                <w:rFonts w:ascii="Arial" w:hAnsi="Arial" w:cs="Arial"/>
                <w:sz w:val="20"/>
                <w:szCs w:val="20"/>
              </w:rPr>
              <w:t>V</w:t>
            </w:r>
            <w:r w:rsidRPr="00782936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782936">
              <w:rPr>
                <w:rFonts w:ascii="Arial" w:hAnsi="Arial" w:cs="Arial"/>
                <w:sz w:val="20"/>
                <w:szCs w:val="20"/>
              </w:rPr>
              <w:t> МЕЖДУНАРОДНАЯ СПЕЦИАЛИЗИРОВАННАЯ ВЫСТАВКА СЕЛЬСКОГО ХОЗЯЙСТВА В ЮЖНОМ КАЗАХСТАНЕ</w:t>
            </w:r>
          </w:p>
          <w:p w:rsidR="00782936" w:rsidRDefault="00782936" w:rsidP="00782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936" w:rsidRPr="00782936" w:rsidRDefault="00782936" w:rsidP="007829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21-23 ноября 2018</w:t>
            </w:r>
            <w:r w:rsidRPr="00782936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782936" w:rsidRPr="00782936" w:rsidRDefault="00782936" w:rsidP="00782936">
            <w:pPr>
              <w:rPr>
                <w:rFonts w:ascii="Arial" w:hAnsi="Arial" w:cs="Arial"/>
                <w:sz w:val="20"/>
                <w:szCs w:val="20"/>
              </w:rPr>
            </w:pPr>
            <w:r w:rsidRPr="00782936">
              <w:rPr>
                <w:rFonts w:ascii="Arial" w:hAnsi="Arial" w:cs="Arial"/>
                <w:sz w:val="20"/>
                <w:szCs w:val="20"/>
              </w:rPr>
              <w:t>Шымкент, Казахстан</w:t>
            </w:r>
          </w:p>
          <w:p w:rsidR="00233FDA" w:rsidRDefault="00233FDA" w:rsidP="00782936">
            <w:pPr>
              <w:rPr>
                <w:rFonts w:ascii="Arial" w:hAnsi="Arial" w:cs="Arial"/>
                <w:sz w:val="20"/>
                <w:szCs w:val="20"/>
              </w:rPr>
            </w:pPr>
          </w:p>
          <w:p w:rsidR="00782936" w:rsidRPr="00782936" w:rsidRDefault="00782936" w:rsidP="007829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сайт выставки:</w:t>
            </w:r>
            <w:r>
              <w:t xml:space="preserve"> </w:t>
            </w:r>
            <w:r w:rsidRPr="00782936">
              <w:rPr>
                <w:rFonts w:ascii="Arial" w:hAnsi="Arial" w:cs="Arial"/>
                <w:color w:val="0070C0"/>
                <w:sz w:val="20"/>
                <w:szCs w:val="20"/>
              </w:rPr>
              <w:t>http://agrishymkent.kz/</w:t>
            </w:r>
          </w:p>
        </w:tc>
      </w:tr>
    </w:tbl>
    <w:p w:rsidR="00DE0828" w:rsidRDefault="00DE0828" w:rsidP="00DE0828">
      <w:pPr>
        <w:jc w:val="both"/>
        <w:rPr>
          <w:rFonts w:ascii="Arial" w:hAnsi="Arial" w:cs="Arial"/>
          <w:b/>
          <w:sz w:val="24"/>
          <w:szCs w:val="24"/>
        </w:rPr>
      </w:pPr>
    </w:p>
    <w:p w:rsidR="00DE0828" w:rsidRPr="00DE0828" w:rsidRDefault="00DE0828" w:rsidP="00DE0828">
      <w:pPr>
        <w:jc w:val="both"/>
        <w:rPr>
          <w:rFonts w:ascii="Arial" w:hAnsi="Arial" w:cs="Arial"/>
          <w:b/>
          <w:sz w:val="24"/>
          <w:szCs w:val="24"/>
        </w:rPr>
      </w:pPr>
    </w:p>
    <w:sectPr w:rsidR="00DE0828" w:rsidRPr="00DE0828" w:rsidSect="00DE0828">
      <w:pgSz w:w="11906" w:h="16838"/>
      <w:pgMar w:top="454" w:right="851" w:bottom="45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drawingGridHorizontalSpacing w:val="110"/>
  <w:displayHorizontalDrawingGridEvery w:val="2"/>
  <w:characterSpacingControl w:val="doNotCompress"/>
  <w:compat/>
  <w:rsids>
    <w:rsidRoot w:val="00DE0828"/>
    <w:rsid w:val="00050447"/>
    <w:rsid w:val="00233FDA"/>
    <w:rsid w:val="00782936"/>
    <w:rsid w:val="00A05865"/>
    <w:rsid w:val="00D312B8"/>
    <w:rsid w:val="00DE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0828"/>
    <w:rPr>
      <w:i/>
      <w:iCs/>
    </w:rPr>
  </w:style>
  <w:style w:type="character" w:styleId="a5">
    <w:name w:val="Hyperlink"/>
    <w:basedOn w:val="a0"/>
    <w:uiPriority w:val="99"/>
    <w:semiHidden/>
    <w:unhideWhenUsed/>
    <w:rsid w:val="00DE0828"/>
    <w:rPr>
      <w:color w:val="0000FF"/>
      <w:u w:val="single"/>
    </w:rPr>
  </w:style>
  <w:style w:type="table" w:styleId="a6">
    <w:name w:val="Table Grid"/>
    <w:basedOn w:val="a1"/>
    <w:uiPriority w:val="59"/>
    <w:rsid w:val="00233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FDA"/>
    <w:rPr>
      <w:rFonts w:ascii="Tahoma" w:hAnsi="Tahoma" w:cs="Tahoma"/>
      <w:sz w:val="16"/>
      <w:szCs w:val="16"/>
    </w:rPr>
  </w:style>
  <w:style w:type="paragraph" w:customStyle="1" w:styleId="exname">
    <w:name w:val="exname"/>
    <w:basedOn w:val="a"/>
    <w:rsid w:val="00233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hdate">
    <w:name w:val="exhdate"/>
    <w:basedOn w:val="a"/>
    <w:rsid w:val="00233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">
    <w:name w:val="med"/>
    <w:basedOn w:val="a"/>
    <w:rsid w:val="00233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kazakhstan@tntexpo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110</Words>
  <Characters>631</Characters>
  <Application>Microsoft Office Word</Application>
  <DocSecurity>0</DocSecurity>
  <Lines>5</Lines>
  <Paragraphs>1</Paragraphs>
  <ScaleCrop>false</ScaleCrop>
  <Company>Hewlett-Packard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2018-01-19T08:07:00Z</dcterms:created>
  <dcterms:modified xsi:type="dcterms:W3CDTF">2018-01-19T09:29:00Z</dcterms:modified>
</cp:coreProperties>
</file>