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CB" w:rsidRPr="007C4C4D" w:rsidRDefault="004741CB" w:rsidP="004741CB">
      <w:pPr>
        <w:shd w:val="clear" w:color="auto" w:fill="FFFFFF"/>
        <w:ind w:right="-31"/>
        <w:jc w:val="center"/>
        <w:rPr>
          <w:b/>
          <w:color w:val="000000"/>
          <w:sz w:val="24"/>
          <w:szCs w:val="24"/>
        </w:rPr>
      </w:pPr>
      <w:r w:rsidRPr="007C4C4D">
        <w:rPr>
          <w:b/>
          <w:color w:val="000000"/>
          <w:sz w:val="24"/>
          <w:szCs w:val="24"/>
        </w:rPr>
        <w:t>Список участников</w:t>
      </w:r>
    </w:p>
    <w:p w:rsidR="00441247" w:rsidRDefault="00441247" w:rsidP="004741CB">
      <w:pPr>
        <w:shd w:val="clear" w:color="auto" w:fill="FFFFFF"/>
        <w:ind w:right="-3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Торгово-экономической миссии предприятий Томской области в г.Караганда</w:t>
      </w:r>
    </w:p>
    <w:p w:rsidR="004741CB" w:rsidRPr="00966F00" w:rsidRDefault="00D72DCD" w:rsidP="004741CB">
      <w:pPr>
        <w:shd w:val="clear" w:color="auto" w:fill="FFFFFF"/>
        <w:ind w:right="-3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A27B4C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.03</w:t>
      </w:r>
      <w:r w:rsidR="00A27B4C">
        <w:rPr>
          <w:b/>
          <w:color w:val="000000"/>
          <w:sz w:val="24"/>
          <w:szCs w:val="24"/>
        </w:rPr>
        <w:t>-</w:t>
      </w:r>
      <w:r w:rsidR="00441247">
        <w:rPr>
          <w:b/>
          <w:color w:val="000000"/>
          <w:sz w:val="24"/>
          <w:szCs w:val="24"/>
        </w:rPr>
        <w:t>30.03</w:t>
      </w:r>
      <w:r>
        <w:rPr>
          <w:b/>
          <w:color w:val="000000"/>
          <w:sz w:val="24"/>
          <w:szCs w:val="24"/>
        </w:rPr>
        <w:t>.</w:t>
      </w:r>
      <w:r w:rsidR="00A27B4C">
        <w:rPr>
          <w:b/>
          <w:color w:val="000000"/>
          <w:sz w:val="24"/>
          <w:szCs w:val="24"/>
        </w:rPr>
        <w:t>201</w:t>
      </w:r>
      <w:r>
        <w:rPr>
          <w:b/>
          <w:color w:val="000000"/>
          <w:sz w:val="24"/>
          <w:szCs w:val="24"/>
        </w:rPr>
        <w:t>6</w:t>
      </w: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7088"/>
        <w:gridCol w:w="3402"/>
      </w:tblGrid>
      <w:tr w:rsidR="00B4469D" w:rsidRPr="00B715D3" w:rsidTr="00BD7296">
        <w:tc>
          <w:tcPr>
            <w:tcW w:w="534" w:type="dxa"/>
            <w:shd w:val="clear" w:color="auto" w:fill="4F81BD" w:themeFill="accent1"/>
          </w:tcPr>
          <w:p w:rsidR="00B4469D" w:rsidRPr="00B715D3" w:rsidRDefault="00B4469D" w:rsidP="00BD7296">
            <w:pPr>
              <w:jc w:val="center"/>
              <w:rPr>
                <w:color w:val="FFFFFF" w:themeColor="background1"/>
              </w:rPr>
            </w:pPr>
            <w:r w:rsidRPr="00B715D3">
              <w:rPr>
                <w:color w:val="FFFFFF" w:themeColor="background1"/>
              </w:rPr>
              <w:t>№</w:t>
            </w:r>
          </w:p>
        </w:tc>
        <w:tc>
          <w:tcPr>
            <w:tcW w:w="4252" w:type="dxa"/>
            <w:shd w:val="clear" w:color="auto" w:fill="4F81BD" w:themeFill="accent1"/>
          </w:tcPr>
          <w:p w:rsidR="00B4469D" w:rsidRPr="00B715D3" w:rsidRDefault="00B4469D" w:rsidP="00BD7296">
            <w:pPr>
              <w:jc w:val="center"/>
              <w:rPr>
                <w:color w:val="FFFFFF" w:themeColor="background1"/>
              </w:rPr>
            </w:pPr>
            <w:r w:rsidRPr="00B715D3">
              <w:rPr>
                <w:color w:val="FFFFFF" w:themeColor="background1"/>
              </w:rPr>
              <w:t>НАИМЕНОВАНИЕ ПРЕДПРИЯТИЯ</w:t>
            </w:r>
          </w:p>
          <w:p w:rsidR="00B4469D" w:rsidRPr="00B715D3" w:rsidRDefault="00B4469D" w:rsidP="00BD7296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7088" w:type="dxa"/>
            <w:shd w:val="clear" w:color="auto" w:fill="4F81BD" w:themeFill="accent1"/>
          </w:tcPr>
          <w:p w:rsidR="00B4469D" w:rsidRPr="00B715D3" w:rsidRDefault="00B4469D" w:rsidP="00BD7296">
            <w:pPr>
              <w:jc w:val="center"/>
              <w:rPr>
                <w:color w:val="FFFFFF" w:themeColor="background1"/>
              </w:rPr>
            </w:pPr>
            <w:r w:rsidRPr="00B715D3">
              <w:rPr>
                <w:color w:val="FFFFFF" w:themeColor="background1"/>
              </w:rPr>
              <w:t>СФЕРА ДЕЯТЕЛЬНОСТИ</w:t>
            </w:r>
          </w:p>
        </w:tc>
        <w:tc>
          <w:tcPr>
            <w:tcW w:w="3402" w:type="dxa"/>
            <w:shd w:val="clear" w:color="auto" w:fill="4F81BD" w:themeFill="accent1"/>
          </w:tcPr>
          <w:p w:rsidR="00B4469D" w:rsidRPr="00B715D3" w:rsidRDefault="00B4469D" w:rsidP="00BD7296">
            <w:pPr>
              <w:ind w:right="-31"/>
              <w:jc w:val="center"/>
              <w:rPr>
                <w:color w:val="FFFFFF" w:themeColor="background1"/>
              </w:rPr>
            </w:pPr>
            <w:r w:rsidRPr="00B715D3">
              <w:rPr>
                <w:color w:val="FFFFFF" w:themeColor="background1"/>
              </w:rPr>
              <w:t>ПРЕДПРИЯТИЯ, ПРЕДСТАВЛ</w:t>
            </w:r>
            <w:r w:rsidRPr="00B715D3">
              <w:rPr>
                <w:color w:val="FFFFFF" w:themeColor="background1"/>
              </w:rPr>
              <w:t>Я</w:t>
            </w:r>
            <w:r w:rsidRPr="00B715D3">
              <w:rPr>
                <w:color w:val="FFFFFF" w:themeColor="background1"/>
              </w:rPr>
              <w:t>ЮЩИЕ ИНТЕРЕС</w:t>
            </w:r>
          </w:p>
        </w:tc>
      </w:tr>
      <w:tr w:rsidR="00726900" w:rsidRPr="000A438A" w:rsidTr="00607316">
        <w:trPr>
          <w:trHeight w:val="77"/>
        </w:trPr>
        <w:tc>
          <w:tcPr>
            <w:tcW w:w="534" w:type="dxa"/>
            <w:shd w:val="clear" w:color="auto" w:fill="FFFFFF" w:themeFill="background1"/>
          </w:tcPr>
          <w:p w:rsidR="00441247" w:rsidRDefault="00441247" w:rsidP="002D43DB">
            <w:pPr>
              <w:ind w:right="-31"/>
              <w:jc w:val="both"/>
              <w:rPr>
                <w:b/>
                <w:color w:val="1F497D" w:themeColor="text2"/>
              </w:rPr>
            </w:pPr>
          </w:p>
          <w:p w:rsidR="00726900" w:rsidRDefault="00944EE1" w:rsidP="002D43DB">
            <w:pPr>
              <w:ind w:right="-31"/>
              <w:jc w:val="both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</w:tcPr>
          <w:p w:rsidR="00441247" w:rsidRDefault="00441247" w:rsidP="00890009">
            <w:pPr>
              <w:tabs>
                <w:tab w:val="left" w:leader="underscore" w:pos="3115"/>
                <w:tab w:val="left" w:leader="underscore" w:pos="7637"/>
              </w:tabs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</w:pPr>
          </w:p>
          <w:p w:rsidR="00726900" w:rsidRPr="00890009" w:rsidRDefault="00A71831" w:rsidP="00890009">
            <w:pPr>
              <w:tabs>
                <w:tab w:val="left" w:leader="underscore" w:pos="3115"/>
                <w:tab w:val="left" w:leader="underscore" w:pos="7637"/>
              </w:tabs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</w:pPr>
            <w:r w:rsidRPr="00890009"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  <w:t>ООО «Т</w:t>
            </w:r>
            <w:r w:rsidR="008E7F2C"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  <w:t>ОМСККАБЕЛЬ</w:t>
            </w:r>
            <w:r w:rsidR="00E1740B"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  <w:t xml:space="preserve"> </w:t>
            </w:r>
            <w:r w:rsidR="008E7F2C"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  <w:t>ЭКСПОРТ</w:t>
            </w:r>
            <w:r w:rsidRPr="00890009"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  <w:t>»</w:t>
            </w:r>
          </w:p>
          <w:p w:rsidR="00BC2A37" w:rsidRPr="00BC2A37" w:rsidRDefault="00BC2A37" w:rsidP="00BC2A37">
            <w:pPr>
              <w:tabs>
                <w:tab w:val="left" w:leader="underscore" w:pos="3115"/>
                <w:tab w:val="left" w:leader="underscore" w:pos="7637"/>
              </w:tabs>
              <w:rPr>
                <w:b/>
              </w:rPr>
            </w:pPr>
            <w:r w:rsidRPr="00BC2A37">
              <w:rPr>
                <w:b/>
              </w:rPr>
              <w:t>Руководитель:</w:t>
            </w:r>
          </w:p>
          <w:p w:rsidR="00BC2A37" w:rsidRPr="00BC2A37" w:rsidRDefault="00BC2A37" w:rsidP="00BC2A37">
            <w:pPr>
              <w:tabs>
                <w:tab w:val="left" w:leader="underscore" w:pos="3115"/>
                <w:tab w:val="left" w:leader="underscore" w:pos="7637"/>
              </w:tabs>
            </w:pPr>
            <w:r w:rsidRPr="00BC2A37">
              <w:t xml:space="preserve">ООО «Инвест УК» Генеральный директор Федотов Александр Алексеевич </w:t>
            </w:r>
          </w:p>
          <w:p w:rsidR="00BC2A37" w:rsidRPr="00BC2A37" w:rsidRDefault="00BC2A37" w:rsidP="00BC2A37">
            <w:pPr>
              <w:tabs>
                <w:tab w:val="left" w:leader="underscore" w:pos="3115"/>
                <w:tab w:val="left" w:leader="underscore" w:pos="7637"/>
              </w:tabs>
              <w:rPr>
                <w:b/>
              </w:rPr>
            </w:pPr>
            <w:r w:rsidRPr="00BC2A37">
              <w:rPr>
                <w:b/>
              </w:rPr>
              <w:t>Участник:</w:t>
            </w:r>
          </w:p>
          <w:p w:rsidR="00BC2A37" w:rsidRPr="00BC2A37" w:rsidRDefault="00BC2A37" w:rsidP="00BC2A37">
            <w:pPr>
              <w:tabs>
                <w:tab w:val="left" w:leader="underscore" w:pos="3115"/>
                <w:tab w:val="left" w:leader="underscore" w:pos="7637"/>
              </w:tabs>
            </w:pPr>
            <w:r w:rsidRPr="00BC2A37">
              <w:t>Глазов Михаил Геннадьевич – региональный менеджер</w:t>
            </w:r>
          </w:p>
          <w:p w:rsidR="00A71831" w:rsidRPr="007B14D1" w:rsidRDefault="00A71831" w:rsidP="00441247">
            <w:pPr>
              <w:tabs>
                <w:tab w:val="left" w:leader="underscore" w:pos="3115"/>
                <w:tab w:val="left" w:leader="underscore" w:pos="7637"/>
              </w:tabs>
            </w:pPr>
          </w:p>
        </w:tc>
        <w:tc>
          <w:tcPr>
            <w:tcW w:w="7088" w:type="dxa"/>
            <w:shd w:val="clear" w:color="auto" w:fill="FFFFFF" w:themeFill="background1"/>
          </w:tcPr>
          <w:p w:rsidR="00307574" w:rsidRPr="00FB0CB8" w:rsidRDefault="00307574" w:rsidP="00307574">
            <w:pPr>
              <w:rPr>
                <w:iCs/>
                <w:color w:val="000000"/>
              </w:rPr>
            </w:pPr>
            <w:r w:rsidRPr="00E1740B">
              <w:rPr>
                <w:iCs/>
                <w:color w:val="000000"/>
              </w:rPr>
              <w:t>ООО «</w:t>
            </w:r>
            <w:proofErr w:type="spellStart"/>
            <w:r w:rsidR="00E1740B" w:rsidRPr="00E1740B">
              <w:rPr>
                <w:iCs/>
                <w:color w:val="000000"/>
              </w:rPr>
              <w:t>Томсккабель</w:t>
            </w:r>
            <w:proofErr w:type="spellEnd"/>
            <w:r w:rsidR="00E1740B" w:rsidRPr="00E1740B">
              <w:rPr>
                <w:iCs/>
                <w:color w:val="000000"/>
              </w:rPr>
              <w:t xml:space="preserve"> Экспорт</w:t>
            </w:r>
            <w:r w:rsidRPr="00E1740B">
              <w:rPr>
                <w:iCs/>
                <w:color w:val="000000"/>
              </w:rPr>
              <w:t>»</w:t>
            </w:r>
            <w:r w:rsidR="00A7060B" w:rsidRPr="00A7060B">
              <w:rPr>
                <w:iCs/>
                <w:color w:val="000000"/>
              </w:rPr>
              <w:t xml:space="preserve"> -</w:t>
            </w:r>
            <w:r w:rsidRPr="00E1740B">
              <w:rPr>
                <w:iCs/>
                <w:color w:val="000000"/>
              </w:rPr>
              <w:t xml:space="preserve"> современное, динамично развивающееся пре</w:t>
            </w:r>
            <w:r w:rsidRPr="00E1740B">
              <w:rPr>
                <w:iCs/>
                <w:color w:val="000000"/>
              </w:rPr>
              <w:t>д</w:t>
            </w:r>
            <w:r w:rsidRPr="00E1740B">
              <w:rPr>
                <w:iCs/>
                <w:color w:val="000000"/>
              </w:rPr>
              <w:t>приятие кабельной отрасли, обладающее мощным парком технологического оборудования для производства широкой номенклатуры наиболее востреб</w:t>
            </w:r>
            <w:r w:rsidRPr="00E1740B">
              <w:rPr>
                <w:iCs/>
                <w:color w:val="000000"/>
              </w:rPr>
              <w:t>о</w:t>
            </w:r>
            <w:r w:rsidRPr="00E1740B">
              <w:rPr>
                <w:iCs/>
                <w:color w:val="000000"/>
              </w:rPr>
              <w:t>ванной кабельно-проводниковой продукции</w:t>
            </w:r>
            <w:r w:rsidR="00A7060B" w:rsidRPr="00A7060B">
              <w:rPr>
                <w:iCs/>
                <w:color w:val="000000"/>
              </w:rPr>
              <w:t xml:space="preserve"> </w:t>
            </w:r>
            <w:r w:rsidR="00A7060B">
              <w:rPr>
                <w:iCs/>
                <w:color w:val="000000"/>
              </w:rPr>
              <w:t>по 14 номенклатурным группам</w:t>
            </w:r>
            <w:r w:rsidR="00A7060B" w:rsidRPr="00A7060B">
              <w:rPr>
                <w:iCs/>
                <w:color w:val="000000"/>
              </w:rPr>
              <w:t>:</w:t>
            </w:r>
          </w:p>
          <w:p w:rsidR="00BD1381" w:rsidRPr="00A7060B" w:rsidRDefault="00A7060B" w:rsidP="00A7060B">
            <w:pPr>
              <w:pStyle w:val="a9"/>
              <w:numPr>
                <w:ilvl w:val="0"/>
                <w:numId w:val="26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провода </w:t>
            </w:r>
            <w:proofErr w:type="gramStart"/>
            <w:r>
              <w:rPr>
                <w:iCs/>
                <w:color w:val="000000"/>
              </w:rPr>
              <w:t>для</w:t>
            </w:r>
            <w:proofErr w:type="gramEnd"/>
            <w:r>
              <w:rPr>
                <w:iCs/>
                <w:color w:val="000000"/>
              </w:rPr>
              <w:t xml:space="preserve"> ЛЭП</w:t>
            </w:r>
            <w:r>
              <w:rPr>
                <w:iCs/>
                <w:color w:val="000000"/>
                <w:lang w:val="en-US"/>
              </w:rPr>
              <w:t>;</w:t>
            </w:r>
          </w:p>
          <w:p w:rsidR="00A7060B" w:rsidRDefault="00A7060B" w:rsidP="00A7060B">
            <w:pPr>
              <w:pStyle w:val="a9"/>
              <w:numPr>
                <w:ilvl w:val="0"/>
                <w:numId w:val="26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кабели силовые</w:t>
            </w:r>
            <w:r>
              <w:rPr>
                <w:iCs/>
                <w:color w:val="000000"/>
                <w:lang w:val="en-US"/>
              </w:rPr>
              <w:t>;</w:t>
            </w:r>
          </w:p>
          <w:p w:rsidR="00A7060B" w:rsidRDefault="00A7060B" w:rsidP="00A7060B">
            <w:pPr>
              <w:pStyle w:val="a9"/>
              <w:numPr>
                <w:ilvl w:val="0"/>
                <w:numId w:val="26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кабели контрольные</w:t>
            </w:r>
            <w:r>
              <w:rPr>
                <w:iCs/>
                <w:color w:val="000000"/>
                <w:lang w:val="en-US"/>
              </w:rPr>
              <w:t>;</w:t>
            </w:r>
          </w:p>
          <w:p w:rsidR="00A7060B" w:rsidRPr="00A7060B" w:rsidRDefault="00A7060B" w:rsidP="00A7060B">
            <w:pPr>
              <w:pStyle w:val="a9"/>
              <w:numPr>
                <w:ilvl w:val="0"/>
                <w:numId w:val="26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кабели и провода монтажные</w:t>
            </w:r>
            <w:r>
              <w:rPr>
                <w:iCs/>
                <w:color w:val="000000"/>
                <w:lang w:val="en-US"/>
              </w:rPr>
              <w:t>;</w:t>
            </w:r>
          </w:p>
          <w:p w:rsidR="00A7060B" w:rsidRDefault="00A7060B" w:rsidP="00A7060B">
            <w:pPr>
              <w:pStyle w:val="a9"/>
              <w:numPr>
                <w:ilvl w:val="0"/>
                <w:numId w:val="26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кабели торговой марки «ТОФЛЕКС»</w:t>
            </w:r>
            <w:r>
              <w:rPr>
                <w:iCs/>
                <w:color w:val="000000"/>
                <w:lang w:val="en-US"/>
              </w:rPr>
              <w:t>;</w:t>
            </w:r>
          </w:p>
          <w:p w:rsidR="00A7060B" w:rsidRPr="00A7060B" w:rsidRDefault="00A7060B" w:rsidP="00A7060B">
            <w:pPr>
              <w:pStyle w:val="a9"/>
              <w:numPr>
                <w:ilvl w:val="0"/>
                <w:numId w:val="26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провода и кабели для электрических установок</w:t>
            </w:r>
            <w:r w:rsidRPr="00A7060B">
              <w:rPr>
                <w:iCs/>
                <w:color w:val="000000"/>
              </w:rPr>
              <w:t>;</w:t>
            </w:r>
          </w:p>
          <w:p w:rsidR="00A7060B" w:rsidRPr="00A7060B" w:rsidRDefault="00A7060B" w:rsidP="00A7060B">
            <w:pPr>
              <w:pStyle w:val="a9"/>
              <w:numPr>
                <w:ilvl w:val="0"/>
                <w:numId w:val="26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провода</w:t>
            </w:r>
            <w:r>
              <w:rPr>
                <w:iCs/>
                <w:color w:val="000000"/>
                <w:lang w:val="en-US"/>
              </w:rPr>
              <w:t>;</w:t>
            </w:r>
          </w:p>
          <w:p w:rsidR="00A7060B" w:rsidRPr="00A7060B" w:rsidRDefault="00A7060B" w:rsidP="00A7060B">
            <w:pPr>
              <w:pStyle w:val="a9"/>
              <w:numPr>
                <w:ilvl w:val="0"/>
                <w:numId w:val="26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кабели управления</w:t>
            </w:r>
            <w:r>
              <w:rPr>
                <w:iCs/>
                <w:color w:val="000000"/>
                <w:lang w:val="en-US"/>
              </w:rPr>
              <w:t>;</w:t>
            </w:r>
          </w:p>
          <w:p w:rsidR="00A7060B" w:rsidRPr="00A7060B" w:rsidRDefault="00A7060B" w:rsidP="00A7060B">
            <w:pPr>
              <w:pStyle w:val="a9"/>
              <w:numPr>
                <w:ilvl w:val="0"/>
                <w:numId w:val="26"/>
              </w:num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кабели и провода специальные</w:t>
            </w:r>
          </w:p>
          <w:p w:rsidR="00726900" w:rsidRDefault="00726900" w:rsidP="00307574">
            <w:pPr>
              <w:pStyle w:val="dka"/>
              <w:jc w:val="both"/>
              <w:rPr>
                <w:sz w:val="20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7060B" w:rsidRPr="00A7060B" w:rsidRDefault="006C5D94" w:rsidP="00A7060B">
            <w:pPr>
              <w:pStyle w:val="a9"/>
              <w:numPr>
                <w:ilvl w:val="0"/>
                <w:numId w:val="27"/>
              </w:numPr>
              <w:ind w:left="317" w:hanging="284"/>
              <w:rPr>
                <w:iCs/>
                <w:color w:val="000000"/>
                <w:lang w:val="en-US"/>
              </w:rPr>
            </w:pPr>
            <w:r w:rsidRPr="00A7060B">
              <w:rPr>
                <w:iCs/>
                <w:color w:val="000000"/>
              </w:rPr>
              <w:t>Строительные, монтажные орг</w:t>
            </w:r>
            <w:r w:rsidRPr="00A7060B">
              <w:rPr>
                <w:iCs/>
                <w:color w:val="000000"/>
              </w:rPr>
              <w:t>а</w:t>
            </w:r>
            <w:r w:rsidRPr="00A7060B">
              <w:rPr>
                <w:iCs/>
                <w:color w:val="000000"/>
              </w:rPr>
              <w:t>низации</w:t>
            </w:r>
          </w:p>
          <w:p w:rsidR="00726900" w:rsidRPr="00080BF4" w:rsidRDefault="00A7060B" w:rsidP="00A7060B">
            <w:pPr>
              <w:pStyle w:val="a9"/>
              <w:numPr>
                <w:ilvl w:val="0"/>
                <w:numId w:val="27"/>
              </w:numPr>
              <w:ind w:left="317" w:hanging="284"/>
              <w:rPr>
                <w:rFonts w:ascii="Cambria" w:hAnsi="Cambria"/>
              </w:rPr>
            </w:pPr>
            <w:r>
              <w:rPr>
                <w:iCs/>
                <w:color w:val="000000"/>
              </w:rPr>
              <w:t>П</w:t>
            </w:r>
            <w:r w:rsidR="006C5D94" w:rsidRPr="00A7060B">
              <w:rPr>
                <w:iCs/>
                <w:color w:val="000000"/>
              </w:rPr>
              <w:t>редприятия и НИИ, занима</w:t>
            </w:r>
            <w:r w:rsidR="006C5D94" w:rsidRPr="00A7060B">
              <w:rPr>
                <w:iCs/>
                <w:color w:val="000000"/>
              </w:rPr>
              <w:t>ю</w:t>
            </w:r>
            <w:r w:rsidR="006C5D94" w:rsidRPr="00A7060B">
              <w:rPr>
                <w:iCs/>
                <w:color w:val="000000"/>
              </w:rPr>
              <w:t>щиеся проектированием пр</w:t>
            </w:r>
            <w:r w:rsidR="006C5D94" w:rsidRPr="00A7060B">
              <w:rPr>
                <w:iCs/>
                <w:color w:val="000000"/>
              </w:rPr>
              <w:t>о</w:t>
            </w:r>
            <w:r w:rsidR="006C5D94" w:rsidRPr="00A7060B">
              <w:rPr>
                <w:iCs/>
                <w:color w:val="000000"/>
              </w:rPr>
              <w:t>мышленных и социальных об</w:t>
            </w:r>
            <w:r w:rsidR="006C5D94" w:rsidRPr="00A7060B">
              <w:rPr>
                <w:iCs/>
                <w:color w:val="000000"/>
              </w:rPr>
              <w:t>ъ</w:t>
            </w:r>
            <w:r w:rsidR="006C5D94" w:rsidRPr="00A7060B">
              <w:rPr>
                <w:iCs/>
                <w:color w:val="000000"/>
              </w:rPr>
              <w:t>ектов, крупных объектов инфр</w:t>
            </w:r>
            <w:r w:rsidR="006C5D94" w:rsidRPr="00A7060B">
              <w:rPr>
                <w:iCs/>
                <w:color w:val="000000"/>
              </w:rPr>
              <w:t>а</w:t>
            </w:r>
            <w:r w:rsidR="006C5D94" w:rsidRPr="00A7060B">
              <w:rPr>
                <w:iCs/>
                <w:color w:val="000000"/>
              </w:rPr>
              <w:t>структуры.</w:t>
            </w:r>
          </w:p>
          <w:p w:rsidR="00080BF4" w:rsidRPr="00080BF4" w:rsidRDefault="00080BF4" w:rsidP="00080BF4">
            <w:pPr>
              <w:pStyle w:val="a9"/>
              <w:ind w:left="0" w:firstLine="317"/>
              <w:rPr>
                <w:rFonts w:ascii="Cambria" w:hAnsi="Cambria"/>
              </w:rPr>
            </w:pPr>
          </w:p>
        </w:tc>
      </w:tr>
      <w:tr w:rsidR="00BD1381" w:rsidRPr="000A438A" w:rsidTr="00607316">
        <w:trPr>
          <w:trHeight w:val="77"/>
        </w:trPr>
        <w:tc>
          <w:tcPr>
            <w:tcW w:w="534" w:type="dxa"/>
            <w:shd w:val="clear" w:color="auto" w:fill="FFFFFF" w:themeFill="background1"/>
          </w:tcPr>
          <w:p w:rsidR="00441247" w:rsidRDefault="00441247" w:rsidP="002D43DB">
            <w:pPr>
              <w:ind w:right="-31"/>
              <w:jc w:val="both"/>
              <w:rPr>
                <w:b/>
                <w:color w:val="1F497D" w:themeColor="text2"/>
              </w:rPr>
            </w:pPr>
          </w:p>
          <w:p w:rsidR="00BD1381" w:rsidRDefault="00944EE1" w:rsidP="002D43DB">
            <w:pPr>
              <w:ind w:right="-31"/>
              <w:jc w:val="both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441247" w:rsidRPr="00BC2A37" w:rsidRDefault="00441247" w:rsidP="00BD1381">
            <w:pPr>
              <w:tabs>
                <w:tab w:val="left" w:leader="underscore" w:pos="3115"/>
                <w:tab w:val="left" w:leader="underscore" w:pos="7637"/>
              </w:tabs>
              <w:rPr>
                <w:b/>
                <w:color w:val="1F497D" w:themeColor="text2"/>
                <w:u w:val="single"/>
                <w:shd w:val="clear" w:color="auto" w:fill="FFFFFF"/>
                <w:lang w:val="en-US" w:eastAsia="en-US"/>
              </w:rPr>
            </w:pPr>
          </w:p>
          <w:p w:rsidR="00BC2A37" w:rsidRPr="00BC2A37" w:rsidRDefault="00BD1381" w:rsidP="00BD1381">
            <w:pPr>
              <w:tabs>
                <w:tab w:val="left" w:leader="underscore" w:pos="3115"/>
                <w:tab w:val="left" w:leader="underscore" w:pos="7637"/>
              </w:tabs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</w:pPr>
            <w:r w:rsidRPr="00BD1381"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  <w:t>ООО «</w:t>
            </w:r>
            <w:proofErr w:type="spellStart"/>
            <w:r w:rsidRPr="00BD1381"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  <w:t>Политэн</w:t>
            </w:r>
            <w:proofErr w:type="spellEnd"/>
            <w:r w:rsidRPr="00BD1381"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  <w:t>»</w:t>
            </w:r>
          </w:p>
          <w:p w:rsidR="00BC2A37" w:rsidRPr="00BD1381" w:rsidRDefault="00BC2A37" w:rsidP="00BC2A37">
            <w:pPr>
              <w:pStyle w:val="dka"/>
              <w:jc w:val="both"/>
              <w:rPr>
                <w:b/>
                <w:sz w:val="20"/>
                <w:lang w:val="ru-RU"/>
              </w:rPr>
            </w:pPr>
            <w:r w:rsidRPr="00BD1381">
              <w:rPr>
                <w:b/>
                <w:sz w:val="20"/>
                <w:lang w:val="ru-RU"/>
              </w:rPr>
              <w:t>Руководитель:</w:t>
            </w:r>
          </w:p>
          <w:p w:rsidR="00BC2A37" w:rsidRPr="00AD2FC9" w:rsidRDefault="00BC2A37" w:rsidP="00BC2A37">
            <w:pPr>
              <w:pStyle w:val="dka"/>
              <w:jc w:val="both"/>
              <w:rPr>
                <w:sz w:val="20"/>
                <w:lang w:val="ru-RU"/>
              </w:rPr>
            </w:pPr>
            <w:r w:rsidRPr="00AD2FC9">
              <w:rPr>
                <w:sz w:val="20"/>
                <w:lang w:val="ru-RU"/>
              </w:rPr>
              <w:t>Вавилкин Дмитрий Александрович, Директор</w:t>
            </w:r>
          </w:p>
          <w:p w:rsidR="00BC2A37" w:rsidRPr="00BD1381" w:rsidRDefault="00BC2A37" w:rsidP="00BC2A37">
            <w:pPr>
              <w:pStyle w:val="dka"/>
              <w:jc w:val="both"/>
              <w:rPr>
                <w:b/>
                <w:sz w:val="20"/>
                <w:lang w:val="ru-RU"/>
              </w:rPr>
            </w:pPr>
            <w:r w:rsidRPr="00BD1381">
              <w:rPr>
                <w:b/>
                <w:sz w:val="20"/>
                <w:lang w:val="ru-RU"/>
              </w:rPr>
              <w:t>Участник:</w:t>
            </w:r>
          </w:p>
          <w:p w:rsidR="00BD1381" w:rsidRDefault="00BC2A37" w:rsidP="00BC2A37">
            <w:pPr>
              <w:pStyle w:val="dka"/>
              <w:jc w:val="both"/>
              <w:rPr>
                <w:b/>
                <w:sz w:val="20"/>
                <w:lang w:val="ru-RU"/>
              </w:rPr>
            </w:pPr>
            <w:r w:rsidRPr="00AD2FC9">
              <w:rPr>
                <w:sz w:val="20"/>
                <w:lang w:val="ru-RU"/>
              </w:rPr>
              <w:t>Вавилкин Дмитрий Александрович, Директор</w:t>
            </w:r>
          </w:p>
          <w:p w:rsidR="00441247" w:rsidRPr="007B14D1" w:rsidRDefault="00441247" w:rsidP="005051B4">
            <w:pPr>
              <w:pStyle w:val="dka"/>
              <w:jc w:val="both"/>
              <w:rPr>
                <w:sz w:val="20"/>
                <w:lang w:val="ru-RU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:rsidR="00FA01FB" w:rsidRPr="00FB0CB8" w:rsidRDefault="00FA01FB" w:rsidP="00FA01FB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направление деятельности </w:t>
            </w:r>
            <w:r w:rsidR="007F2540">
              <w:rPr>
                <w:sz w:val="20"/>
                <w:szCs w:val="20"/>
                <w:lang w:eastAsia="en-US"/>
              </w:rPr>
              <w:t>компании</w:t>
            </w:r>
            <w:r w:rsidR="00944EE1" w:rsidRPr="00FB0CB8">
              <w:rPr>
                <w:sz w:val="20"/>
                <w:szCs w:val="20"/>
                <w:lang w:eastAsia="en-US"/>
              </w:rPr>
              <w:t>:</w:t>
            </w:r>
          </w:p>
          <w:p w:rsidR="00BD1381" w:rsidRPr="007F2540" w:rsidRDefault="007F2540" w:rsidP="005051B4">
            <w:pPr>
              <w:pStyle w:val="dka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  <w:r w:rsidR="00BD1381" w:rsidRPr="00AD2FC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проектирование и п</w:t>
            </w:r>
            <w:r w:rsidR="00BD1381" w:rsidRPr="00AD2FC9">
              <w:rPr>
                <w:sz w:val="20"/>
                <w:lang w:val="ru-RU"/>
              </w:rPr>
              <w:t>роизводство ме</w:t>
            </w:r>
            <w:r w:rsidR="00944EE1">
              <w:rPr>
                <w:sz w:val="20"/>
                <w:lang w:val="ru-RU"/>
              </w:rPr>
              <w:t>таллической лабораторной мебели</w:t>
            </w:r>
            <w:r w:rsidRPr="007F2540">
              <w:rPr>
                <w:sz w:val="20"/>
                <w:lang w:val="ru-RU"/>
              </w:rPr>
              <w:t>;</w:t>
            </w:r>
          </w:p>
          <w:p w:rsidR="00944EE1" w:rsidRPr="00FB0CB8" w:rsidRDefault="00BD1381" w:rsidP="005051B4">
            <w:pPr>
              <w:pStyle w:val="dka"/>
              <w:jc w:val="both"/>
              <w:rPr>
                <w:sz w:val="20"/>
                <w:lang w:val="ru-RU"/>
              </w:rPr>
            </w:pPr>
            <w:r w:rsidRPr="00AD2FC9">
              <w:rPr>
                <w:sz w:val="20"/>
                <w:lang w:val="ru-RU"/>
              </w:rPr>
              <w:t xml:space="preserve">- </w:t>
            </w:r>
            <w:r w:rsidR="007F2540">
              <w:rPr>
                <w:sz w:val="20"/>
                <w:lang w:val="ru-RU"/>
              </w:rPr>
              <w:t>и</w:t>
            </w:r>
            <w:r w:rsidRPr="00AD2FC9">
              <w:rPr>
                <w:sz w:val="20"/>
                <w:lang w:val="ru-RU"/>
              </w:rPr>
              <w:t>зготовление прочих металлоконструкций: корпуса, рамы, панели и пр</w:t>
            </w:r>
            <w:r w:rsidR="007F2540">
              <w:rPr>
                <w:sz w:val="20"/>
                <w:lang w:val="ru-RU"/>
              </w:rPr>
              <w:t>очее</w:t>
            </w:r>
            <w:r w:rsidR="00944EE1" w:rsidRPr="00944EE1">
              <w:rPr>
                <w:sz w:val="20"/>
                <w:lang w:val="ru-RU"/>
              </w:rPr>
              <w:t>;</w:t>
            </w:r>
          </w:p>
          <w:p w:rsidR="00BD1381" w:rsidRPr="007F2540" w:rsidRDefault="00944EE1" w:rsidP="005051B4">
            <w:pPr>
              <w:pStyle w:val="dka"/>
              <w:jc w:val="both"/>
              <w:rPr>
                <w:sz w:val="20"/>
                <w:lang w:val="ru-RU"/>
              </w:rPr>
            </w:pPr>
            <w:r w:rsidRPr="00944EE1">
              <w:rPr>
                <w:sz w:val="20"/>
                <w:lang w:val="ru-RU"/>
              </w:rPr>
              <w:t xml:space="preserve">- </w:t>
            </w:r>
            <w:r>
              <w:rPr>
                <w:sz w:val="20"/>
                <w:lang w:val="ru-RU"/>
              </w:rPr>
              <w:t>р</w:t>
            </w:r>
            <w:r w:rsidR="00BD1381" w:rsidRPr="00AD2FC9">
              <w:rPr>
                <w:sz w:val="20"/>
                <w:lang w:val="ru-RU"/>
              </w:rPr>
              <w:t>абота</w:t>
            </w:r>
            <w:r w:rsidR="007F2540" w:rsidRPr="007F2540">
              <w:rPr>
                <w:sz w:val="20"/>
                <w:lang w:val="ru-RU"/>
              </w:rPr>
              <w:t xml:space="preserve"> </w:t>
            </w:r>
            <w:r w:rsidR="00BD1381" w:rsidRPr="00AD2FC9">
              <w:rPr>
                <w:sz w:val="20"/>
                <w:lang w:val="ru-RU"/>
              </w:rPr>
              <w:t xml:space="preserve">по чертежам </w:t>
            </w:r>
            <w:r w:rsidR="007F2540">
              <w:rPr>
                <w:sz w:val="20"/>
                <w:lang w:val="ru-RU"/>
              </w:rPr>
              <w:t>з</w:t>
            </w:r>
            <w:r w:rsidR="00BD1381" w:rsidRPr="00AD2FC9">
              <w:rPr>
                <w:sz w:val="20"/>
                <w:lang w:val="ru-RU"/>
              </w:rPr>
              <w:t>аказчика, разработ</w:t>
            </w:r>
            <w:r w:rsidR="007F2540">
              <w:rPr>
                <w:sz w:val="20"/>
                <w:lang w:val="ru-RU"/>
              </w:rPr>
              <w:t>ка</w:t>
            </w:r>
            <w:r w:rsidR="00BD1381" w:rsidRPr="00AD2FC9">
              <w:rPr>
                <w:sz w:val="20"/>
                <w:lang w:val="ru-RU"/>
              </w:rPr>
              <w:t xml:space="preserve"> конструкторск</w:t>
            </w:r>
            <w:r w:rsidR="007F2540">
              <w:rPr>
                <w:sz w:val="20"/>
                <w:lang w:val="ru-RU"/>
              </w:rPr>
              <w:t>ой</w:t>
            </w:r>
            <w:r w:rsidR="00BD1381" w:rsidRPr="00AD2FC9">
              <w:rPr>
                <w:sz w:val="20"/>
                <w:lang w:val="ru-RU"/>
              </w:rPr>
              <w:t xml:space="preserve"> документаци</w:t>
            </w:r>
            <w:r w:rsidR="007F2540">
              <w:rPr>
                <w:sz w:val="20"/>
                <w:lang w:val="ru-RU"/>
              </w:rPr>
              <w:t>и</w:t>
            </w:r>
            <w:r w:rsidR="007F2540" w:rsidRPr="007F2540">
              <w:rPr>
                <w:sz w:val="20"/>
                <w:lang w:val="ru-RU"/>
              </w:rPr>
              <w:t>;</w:t>
            </w:r>
          </w:p>
          <w:p w:rsidR="00BD1381" w:rsidRPr="007F2540" w:rsidRDefault="00BD1381" w:rsidP="005051B4">
            <w:pPr>
              <w:pStyle w:val="dka"/>
              <w:jc w:val="both"/>
              <w:rPr>
                <w:sz w:val="20"/>
                <w:lang w:val="ru-RU"/>
              </w:rPr>
            </w:pPr>
            <w:r w:rsidRPr="00AD2FC9">
              <w:rPr>
                <w:sz w:val="20"/>
                <w:lang w:val="ru-RU"/>
              </w:rPr>
              <w:t xml:space="preserve">- </w:t>
            </w:r>
            <w:r w:rsidR="007F2540">
              <w:rPr>
                <w:sz w:val="20"/>
                <w:lang w:val="ru-RU"/>
              </w:rPr>
              <w:t>у</w:t>
            </w:r>
            <w:r w:rsidRPr="00AD2FC9">
              <w:rPr>
                <w:sz w:val="20"/>
                <w:lang w:val="ru-RU"/>
              </w:rPr>
              <w:t>слуг в области металлообработки, в том числе резка, гибка, сверловка листового металла</w:t>
            </w:r>
            <w:r w:rsidR="007F2540">
              <w:rPr>
                <w:sz w:val="20"/>
                <w:lang w:val="ru-RU"/>
              </w:rPr>
              <w:t>, с</w:t>
            </w:r>
            <w:r w:rsidRPr="00AD2FC9">
              <w:rPr>
                <w:sz w:val="20"/>
                <w:lang w:val="ru-RU"/>
              </w:rPr>
              <w:t>варка аргоном нержавейки и алюминия</w:t>
            </w:r>
            <w:r w:rsidR="007F2540">
              <w:rPr>
                <w:sz w:val="20"/>
                <w:lang w:val="ru-RU"/>
              </w:rPr>
              <w:t>, т</w:t>
            </w:r>
            <w:r w:rsidRPr="00AD2FC9">
              <w:rPr>
                <w:sz w:val="20"/>
                <w:lang w:val="ru-RU"/>
              </w:rPr>
              <w:t>окарные и фрезерные работы</w:t>
            </w:r>
            <w:r w:rsidR="007F2540" w:rsidRPr="007F2540">
              <w:rPr>
                <w:sz w:val="20"/>
                <w:lang w:val="ru-RU"/>
              </w:rPr>
              <w:t>;</w:t>
            </w:r>
          </w:p>
          <w:p w:rsidR="00BD1381" w:rsidRPr="00AD2FC9" w:rsidRDefault="00BD1381" w:rsidP="005051B4">
            <w:pPr>
              <w:pStyle w:val="dka"/>
              <w:jc w:val="both"/>
              <w:rPr>
                <w:sz w:val="20"/>
                <w:lang w:val="ru-RU"/>
              </w:rPr>
            </w:pPr>
            <w:r w:rsidRPr="00AD2FC9">
              <w:rPr>
                <w:sz w:val="20"/>
                <w:lang w:val="ru-RU"/>
              </w:rPr>
              <w:t>- окраски металлов</w:t>
            </w:r>
            <w:r w:rsidR="007F2540">
              <w:rPr>
                <w:sz w:val="20"/>
                <w:lang w:val="ru-RU"/>
              </w:rPr>
              <w:t xml:space="preserve"> (полимерн</w:t>
            </w:r>
            <w:r w:rsidR="00944EE1">
              <w:rPr>
                <w:sz w:val="20"/>
                <w:lang w:val="ru-RU"/>
              </w:rPr>
              <w:t>о-</w:t>
            </w:r>
            <w:r w:rsidR="007F2540">
              <w:rPr>
                <w:sz w:val="20"/>
                <w:lang w:val="ru-RU"/>
              </w:rPr>
              <w:t>порошковая).</w:t>
            </w:r>
            <w:r w:rsidRPr="00AD2FC9">
              <w:rPr>
                <w:sz w:val="20"/>
                <w:lang w:val="ru-RU"/>
              </w:rPr>
              <w:t xml:space="preserve"> </w:t>
            </w:r>
          </w:p>
          <w:p w:rsidR="00BD1381" w:rsidRDefault="00BD1381" w:rsidP="005051B4">
            <w:pPr>
              <w:pStyle w:val="dka"/>
              <w:jc w:val="both"/>
              <w:rPr>
                <w:sz w:val="20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D1381" w:rsidRPr="00944EE1" w:rsidRDefault="00BD1381" w:rsidP="00944EE1">
            <w:pPr>
              <w:pStyle w:val="a9"/>
              <w:numPr>
                <w:ilvl w:val="0"/>
                <w:numId w:val="28"/>
              </w:numPr>
              <w:ind w:left="317" w:hanging="317"/>
              <w:rPr>
                <w:iCs/>
                <w:color w:val="000000"/>
              </w:rPr>
            </w:pPr>
            <w:r w:rsidRPr="00944EE1">
              <w:rPr>
                <w:iCs/>
                <w:color w:val="000000"/>
              </w:rPr>
              <w:t>Организации</w:t>
            </w:r>
            <w:r w:rsidR="00944EE1" w:rsidRPr="00944EE1">
              <w:rPr>
                <w:iCs/>
                <w:color w:val="000000"/>
              </w:rPr>
              <w:t xml:space="preserve"> и государственные учреждения</w:t>
            </w:r>
            <w:r w:rsidRPr="00944EE1">
              <w:rPr>
                <w:iCs/>
                <w:color w:val="000000"/>
              </w:rPr>
              <w:t>, осуществляющие покупку металлической лабор</w:t>
            </w:r>
            <w:r w:rsidRPr="00944EE1">
              <w:rPr>
                <w:iCs/>
                <w:color w:val="000000"/>
              </w:rPr>
              <w:t>а</w:t>
            </w:r>
            <w:r w:rsidRPr="00944EE1">
              <w:rPr>
                <w:iCs/>
                <w:color w:val="000000"/>
              </w:rPr>
              <w:t>торной мебели.</w:t>
            </w:r>
          </w:p>
          <w:p w:rsidR="00BD1381" w:rsidRPr="00CB231C" w:rsidRDefault="00BD1381" w:rsidP="00441247">
            <w:pPr>
              <w:pStyle w:val="a9"/>
              <w:ind w:left="317"/>
              <w:rPr>
                <w:rFonts w:ascii="Cambria" w:hAnsi="Cambria"/>
              </w:rPr>
            </w:pPr>
          </w:p>
        </w:tc>
      </w:tr>
      <w:tr w:rsidR="00944EE1" w:rsidRPr="000A438A" w:rsidTr="00607316">
        <w:trPr>
          <w:trHeight w:val="77"/>
        </w:trPr>
        <w:tc>
          <w:tcPr>
            <w:tcW w:w="534" w:type="dxa"/>
            <w:shd w:val="clear" w:color="auto" w:fill="FFFFFF" w:themeFill="background1"/>
          </w:tcPr>
          <w:p w:rsidR="00441247" w:rsidRDefault="00441247" w:rsidP="002D43DB">
            <w:pPr>
              <w:ind w:right="-31"/>
              <w:jc w:val="both"/>
              <w:rPr>
                <w:b/>
                <w:color w:val="1F497D" w:themeColor="text2"/>
              </w:rPr>
            </w:pPr>
          </w:p>
          <w:p w:rsidR="00944EE1" w:rsidRDefault="00944EE1" w:rsidP="002D43DB">
            <w:pPr>
              <w:ind w:right="-31"/>
              <w:jc w:val="both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3</w:t>
            </w:r>
          </w:p>
        </w:tc>
        <w:tc>
          <w:tcPr>
            <w:tcW w:w="4252" w:type="dxa"/>
            <w:shd w:val="clear" w:color="auto" w:fill="FFFFFF" w:themeFill="background1"/>
          </w:tcPr>
          <w:p w:rsidR="00441247" w:rsidRDefault="00441247" w:rsidP="00944EE1">
            <w:pPr>
              <w:tabs>
                <w:tab w:val="left" w:leader="underscore" w:pos="3115"/>
                <w:tab w:val="left" w:leader="underscore" w:pos="7637"/>
              </w:tabs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</w:pPr>
          </w:p>
          <w:p w:rsidR="00BC2A37" w:rsidRPr="00BC2A37" w:rsidRDefault="00944EE1" w:rsidP="00944EE1">
            <w:pPr>
              <w:tabs>
                <w:tab w:val="left" w:leader="underscore" w:pos="3115"/>
                <w:tab w:val="left" w:leader="underscore" w:pos="7637"/>
              </w:tabs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</w:pPr>
            <w:r w:rsidRPr="00944EE1"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  <w:t>ООО «</w:t>
            </w:r>
            <w:proofErr w:type="spellStart"/>
            <w:r w:rsidRPr="00944EE1"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  <w:t>ЭлеСи</w:t>
            </w:r>
            <w:proofErr w:type="spellEnd"/>
            <w:r w:rsidRPr="00944EE1"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  <w:t>-Про»</w:t>
            </w:r>
          </w:p>
          <w:p w:rsidR="00BC2A37" w:rsidRDefault="00BC2A37" w:rsidP="00BC2A37">
            <w:pPr>
              <w:pStyle w:val="dka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Руководитель:</w:t>
            </w:r>
          </w:p>
          <w:p w:rsidR="00BC2A37" w:rsidRDefault="00BC2A37" w:rsidP="00BC2A37">
            <w:pPr>
              <w:pStyle w:val="dka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Чириков Сергей Владимирович</w:t>
            </w:r>
          </w:p>
          <w:p w:rsidR="00BC2A37" w:rsidRDefault="00BC2A37" w:rsidP="00BC2A37">
            <w:pPr>
              <w:pStyle w:val="dka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Участник:</w:t>
            </w:r>
          </w:p>
          <w:p w:rsidR="00BC2A37" w:rsidRDefault="00BC2A37" w:rsidP="00BC2A37">
            <w:pPr>
              <w:pStyle w:val="dka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Алексахин Андрей Васильевич</w:t>
            </w:r>
          </w:p>
          <w:p w:rsidR="00441247" w:rsidRDefault="00441247">
            <w:pPr>
              <w:pStyle w:val="dka"/>
              <w:jc w:val="both"/>
              <w:rPr>
                <w:b/>
                <w:sz w:val="20"/>
                <w:lang w:val="ru-RU"/>
              </w:rPr>
            </w:pPr>
          </w:p>
          <w:p w:rsidR="00944EE1" w:rsidRPr="00441247" w:rsidRDefault="00944EE1">
            <w:pPr>
              <w:pStyle w:val="dka"/>
              <w:jc w:val="both"/>
              <w:rPr>
                <w:lang w:val="en-US"/>
              </w:rPr>
            </w:pPr>
            <w:r w:rsidRPr="00441247">
              <w:rPr>
                <w:lang w:val="en-US"/>
              </w:rPr>
              <w:t xml:space="preserve"> </w:t>
            </w:r>
          </w:p>
        </w:tc>
        <w:tc>
          <w:tcPr>
            <w:tcW w:w="7088" w:type="dxa"/>
            <w:shd w:val="clear" w:color="auto" w:fill="FFFFFF" w:themeFill="background1"/>
          </w:tcPr>
          <w:p w:rsidR="00944EE1" w:rsidRDefault="00944EE1">
            <w:pPr>
              <w:pStyle w:val="dka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Компания я</w:t>
            </w:r>
            <w:r>
              <w:rPr>
                <w:sz w:val="20"/>
              </w:rPr>
              <w:t>вля</w:t>
            </w:r>
            <w:r>
              <w:rPr>
                <w:sz w:val="20"/>
                <w:lang w:val="ru-RU"/>
              </w:rPr>
              <w:t>ется</w:t>
            </w:r>
            <w:r>
              <w:rPr>
                <w:sz w:val="20"/>
              </w:rPr>
              <w:t xml:space="preserve"> ведущим российским системным интегратором и лидером рынка в производстве средств автоматизации, </w:t>
            </w:r>
            <w:r>
              <w:rPr>
                <w:sz w:val="20"/>
                <w:lang w:val="en-US"/>
              </w:rPr>
              <w:t>SCADA</w:t>
            </w:r>
            <w:r>
              <w:rPr>
                <w:sz w:val="20"/>
              </w:rPr>
              <w:t>-систем и систем управления</w:t>
            </w:r>
            <w:r>
              <w:rPr>
                <w:sz w:val="20"/>
                <w:lang w:val="ru-RU"/>
              </w:rPr>
              <w:t>.</w:t>
            </w:r>
          </w:p>
          <w:p w:rsidR="00944EE1" w:rsidRDefault="00944EE1">
            <w:pPr>
              <w:tabs>
                <w:tab w:val="num" w:pos="720"/>
              </w:tabs>
              <w:suppressAutoHyphens/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Предлагаем </w:t>
            </w:r>
            <w:r>
              <w:rPr>
                <w:b/>
                <w:lang w:eastAsia="en-US"/>
              </w:rPr>
              <w:t xml:space="preserve">готовые технические решения </w:t>
            </w:r>
            <w:r>
              <w:rPr>
                <w:lang w:eastAsia="en-US"/>
              </w:rPr>
              <w:t xml:space="preserve">для непосредственной реализации и применения их в проектировании: </w:t>
            </w:r>
          </w:p>
          <w:p w:rsidR="00944EE1" w:rsidRDefault="00944EE1" w:rsidP="00944EE1">
            <w:pPr>
              <w:widowControl/>
              <w:numPr>
                <w:ilvl w:val="0"/>
                <w:numId w:val="29"/>
              </w:numPr>
              <w:tabs>
                <w:tab w:val="num" w:pos="720"/>
              </w:tabs>
              <w:suppressAutoHyphens/>
              <w:autoSpaceDE/>
              <w:adjustRightInd/>
              <w:ind w:left="7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Системы сбора данных, контроля и управления (диспетчерско-аналитически системы - ДАС, </w:t>
            </w:r>
            <w:proofErr w:type="spellStart"/>
            <w:r>
              <w:rPr>
                <w:b/>
                <w:lang w:eastAsia="en-US"/>
              </w:rPr>
              <w:t>автоматизарованные</w:t>
            </w:r>
            <w:proofErr w:type="spellEnd"/>
            <w:r>
              <w:rPr>
                <w:b/>
                <w:lang w:eastAsia="en-US"/>
              </w:rPr>
              <w:t xml:space="preserve"> системы оперативн</w:t>
            </w:r>
            <w:proofErr w:type="gramStart"/>
            <w:r>
              <w:rPr>
                <w:b/>
                <w:lang w:eastAsia="en-US"/>
              </w:rPr>
              <w:t>о-</w:t>
            </w:r>
            <w:proofErr w:type="gramEnd"/>
            <w:r>
              <w:rPr>
                <w:b/>
                <w:lang w:eastAsia="en-US"/>
              </w:rPr>
              <w:t xml:space="preserve"> диспетчерского управления - АСОДУ, единые системы управления – ЕСУ и пр.);</w:t>
            </w:r>
          </w:p>
          <w:p w:rsidR="00944EE1" w:rsidRDefault="00944EE1" w:rsidP="00944EE1">
            <w:pPr>
              <w:widowControl/>
              <w:numPr>
                <w:ilvl w:val="0"/>
                <w:numId w:val="29"/>
              </w:numPr>
              <w:tabs>
                <w:tab w:val="num" w:pos="720"/>
                <w:tab w:val="num" w:pos="900"/>
              </w:tabs>
              <w:suppressAutoHyphens/>
              <w:autoSpaceDE/>
              <w:adjustRightInd/>
              <w:ind w:left="720"/>
              <w:jc w:val="both"/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Автоматизированные систему управления технологическими процессами (АСУ ТП), Автоматизированные систему управления пожаротушением (АСУ ПТ), распределенные системы управления (РСУ) и системы противоаварийной защиты (ПАЗ)</w:t>
            </w:r>
            <w:r>
              <w:rPr>
                <w:lang w:eastAsia="en-US"/>
              </w:rPr>
              <w:t xml:space="preserve"> на базе различных </w:t>
            </w:r>
            <w:r>
              <w:rPr>
                <w:lang w:val="en-US" w:eastAsia="en-US"/>
              </w:rPr>
              <w:t>SCADA</w:t>
            </w:r>
            <w:r>
              <w:rPr>
                <w:lang w:eastAsia="en-US"/>
              </w:rPr>
              <w:t>-систем верхнего уровня («</w:t>
            </w:r>
            <w:proofErr w:type="spellStart"/>
            <w:r>
              <w:rPr>
                <w:lang w:val="en-US" w:eastAsia="en-US"/>
              </w:rPr>
              <w:t>WinCC</w:t>
            </w:r>
            <w:proofErr w:type="spellEnd"/>
            <w:r>
              <w:rPr>
                <w:lang w:eastAsia="en-US"/>
              </w:rPr>
              <w:t xml:space="preserve">» – разработка </w:t>
            </w:r>
            <w:r>
              <w:rPr>
                <w:lang w:eastAsia="en-US"/>
              </w:rPr>
              <w:lastRenderedPageBreak/>
              <w:t>Компании «</w:t>
            </w:r>
            <w:r>
              <w:rPr>
                <w:lang w:val="en-US" w:eastAsia="en-US"/>
              </w:rPr>
              <w:t>Siemens</w:t>
            </w:r>
            <w:r>
              <w:rPr>
                <w:lang w:eastAsia="en-US"/>
              </w:rPr>
              <w:t>», «</w:t>
            </w:r>
            <w:proofErr w:type="spellStart"/>
            <w:r>
              <w:rPr>
                <w:lang w:val="en-US" w:eastAsia="en-US"/>
              </w:rPr>
              <w:t>InTouch</w:t>
            </w:r>
            <w:proofErr w:type="spellEnd"/>
            <w:r>
              <w:rPr>
                <w:lang w:eastAsia="en-US"/>
              </w:rPr>
              <w:t>» - разработка «</w:t>
            </w:r>
            <w:proofErr w:type="spellStart"/>
            <w:r>
              <w:rPr>
                <w:lang w:val="en-US" w:eastAsia="en-US"/>
              </w:rPr>
              <w:t>Wonderware</w:t>
            </w:r>
            <w:proofErr w:type="spellEnd"/>
            <w:r>
              <w:rPr>
                <w:lang w:eastAsia="en-US"/>
              </w:rPr>
              <w:t>», «</w:t>
            </w:r>
            <w:r>
              <w:rPr>
                <w:lang w:val="en-US" w:eastAsia="en-US"/>
              </w:rPr>
              <w:t>SCADA</w:t>
            </w:r>
            <w:r w:rsidRPr="00944EE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Infinity</w:t>
            </w:r>
            <w:r>
              <w:rPr>
                <w:lang w:eastAsia="en-US"/>
              </w:rPr>
              <w:t>» – разработка Компании «</w:t>
            </w:r>
            <w:proofErr w:type="spellStart"/>
            <w:r>
              <w:rPr>
                <w:lang w:eastAsia="en-US"/>
              </w:rPr>
              <w:t>ЭлеСи</w:t>
            </w:r>
            <w:proofErr w:type="spellEnd"/>
            <w:r>
              <w:rPr>
                <w:lang w:eastAsia="en-US"/>
              </w:rPr>
              <w:t>» и др.) и программируемых логических контроллеров среднего уровня (ПЛК «SIMATIC S7» производства Компании «</w:t>
            </w:r>
            <w:r>
              <w:rPr>
                <w:lang w:val="en-US" w:eastAsia="en-US"/>
              </w:rPr>
              <w:t>Siemens</w:t>
            </w:r>
            <w:r>
              <w:rPr>
                <w:lang w:eastAsia="en-US"/>
              </w:rPr>
              <w:t>», «</w:t>
            </w:r>
            <w:proofErr w:type="spellStart"/>
            <w:r>
              <w:rPr>
                <w:lang w:val="en-US" w:eastAsia="en-US"/>
              </w:rPr>
              <w:t>Modicon</w:t>
            </w:r>
            <w:proofErr w:type="spellEnd"/>
            <w:r w:rsidRPr="00944EE1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Qantum</w:t>
            </w:r>
            <w:proofErr w:type="spellEnd"/>
            <w:r>
              <w:rPr>
                <w:lang w:eastAsia="en-US"/>
              </w:rPr>
              <w:t>» производства Компании «</w:t>
            </w:r>
            <w:proofErr w:type="spellStart"/>
            <w:r>
              <w:rPr>
                <w:lang w:eastAsia="en-US"/>
              </w:rPr>
              <w:t>Schneider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Electric</w:t>
            </w:r>
            <w:proofErr w:type="spellEnd"/>
            <w:proofErr w:type="gramEnd"/>
            <w:r>
              <w:rPr>
                <w:lang w:eastAsia="en-US"/>
              </w:rPr>
              <w:t>», ПЛК «</w:t>
            </w:r>
            <w:r>
              <w:rPr>
                <w:lang w:val="en-US" w:eastAsia="en-US"/>
              </w:rPr>
              <w:t>Control</w:t>
            </w:r>
            <w:r w:rsidRPr="00944EE1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Logi</w:t>
            </w:r>
            <w:proofErr w:type="spellEnd"/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» производства Компании «</w:t>
            </w:r>
            <w:proofErr w:type="spellStart"/>
            <w:r>
              <w:rPr>
                <w:lang w:eastAsia="en-US"/>
              </w:rPr>
              <w:t>Allen-Bradley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Rockwell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Automation</w:t>
            </w:r>
            <w:proofErr w:type="spellEnd"/>
            <w:r>
              <w:rPr>
                <w:lang w:eastAsia="en-US"/>
              </w:rPr>
              <w:t>», ПЛК «</w:t>
            </w:r>
            <w:proofErr w:type="spellStart"/>
            <w:r>
              <w:rPr>
                <w:lang w:val="en-US" w:eastAsia="en-US"/>
              </w:rPr>
              <w:t>ScadaPack</w:t>
            </w:r>
            <w:proofErr w:type="spellEnd"/>
            <w:r>
              <w:rPr>
                <w:lang w:eastAsia="en-US"/>
              </w:rPr>
              <w:t>» производства Компании «</w:t>
            </w:r>
            <w:r>
              <w:rPr>
                <w:lang w:val="en-US" w:eastAsia="en-US"/>
              </w:rPr>
              <w:t>Control</w:t>
            </w:r>
            <w:r w:rsidRPr="00944EE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Microsystems</w:t>
            </w:r>
            <w:r>
              <w:rPr>
                <w:lang w:eastAsia="en-US"/>
              </w:rPr>
              <w:t>», ПЛК «</w:t>
            </w:r>
            <w:r>
              <w:rPr>
                <w:lang w:val="en-US" w:eastAsia="en-US"/>
              </w:rPr>
              <w:t>STARDOM</w:t>
            </w:r>
            <w:r>
              <w:rPr>
                <w:lang w:eastAsia="en-US"/>
              </w:rPr>
              <w:t>» производства компании «</w:t>
            </w:r>
            <w:r>
              <w:rPr>
                <w:lang w:val="en-US" w:eastAsia="en-US"/>
              </w:rPr>
              <w:t>Yokogawa</w:t>
            </w:r>
            <w:r>
              <w:rPr>
                <w:lang w:eastAsia="en-US"/>
              </w:rPr>
              <w:t>», ПЛК «AC800» производства Компании «</w:t>
            </w:r>
            <w:r>
              <w:rPr>
                <w:lang w:val="en-US" w:eastAsia="en-US"/>
              </w:rPr>
              <w:t>ABB</w:t>
            </w:r>
            <w:r>
              <w:rPr>
                <w:lang w:eastAsia="en-US"/>
              </w:rPr>
              <w:t>», ПЛК «</w:t>
            </w:r>
            <w:proofErr w:type="spellStart"/>
            <w:r>
              <w:rPr>
                <w:lang w:eastAsia="en-US"/>
              </w:rPr>
              <w:t>MasterLogic</w:t>
            </w:r>
            <w:proofErr w:type="spellEnd"/>
            <w:r>
              <w:rPr>
                <w:lang w:eastAsia="en-US"/>
              </w:rPr>
              <w:t>» производства Компании «</w:t>
            </w:r>
            <w:r>
              <w:rPr>
                <w:lang w:val="en-US" w:eastAsia="en-US"/>
              </w:rPr>
              <w:t>Honeywell</w:t>
            </w:r>
            <w:r>
              <w:rPr>
                <w:lang w:eastAsia="en-US"/>
              </w:rPr>
              <w:t>», ПЛК «ЭЛСИ-ТМ» производства Компании «</w:t>
            </w:r>
            <w:proofErr w:type="spellStart"/>
            <w:r>
              <w:rPr>
                <w:lang w:eastAsia="en-US"/>
              </w:rPr>
              <w:t>ЭлеСи</w:t>
            </w:r>
            <w:proofErr w:type="spellEnd"/>
            <w:r>
              <w:rPr>
                <w:lang w:eastAsia="en-US"/>
              </w:rPr>
              <w:t>» и др.);</w:t>
            </w:r>
          </w:p>
          <w:p w:rsidR="00944EE1" w:rsidRDefault="00944EE1" w:rsidP="00944EE1">
            <w:pPr>
              <w:widowControl/>
              <w:numPr>
                <w:ilvl w:val="0"/>
                <w:numId w:val="29"/>
              </w:numPr>
              <w:tabs>
                <w:tab w:val="num" w:pos="720"/>
                <w:tab w:val="num" w:pos="900"/>
              </w:tabs>
              <w:suppressAutoHyphens/>
              <w:autoSpaceDE/>
              <w:adjustRightInd/>
              <w:ind w:left="7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Комплексные решения на базе мобильных зданий</w:t>
            </w:r>
            <w:r>
              <w:rPr>
                <w:lang w:eastAsia="en-US"/>
              </w:rPr>
              <w:t xml:space="preserve"> (блок-контейнер связи, ДГУ, ДЭС, ПКУ, КТП, БКАЭС, КНС, </w:t>
            </w:r>
            <w:proofErr w:type="gramStart"/>
            <w:r>
              <w:rPr>
                <w:lang w:eastAsia="en-US"/>
              </w:rPr>
              <w:t>блок-контейнера</w:t>
            </w:r>
            <w:proofErr w:type="gramEnd"/>
            <w:r>
              <w:rPr>
                <w:lang w:eastAsia="en-US"/>
              </w:rPr>
              <w:t xml:space="preserve"> бытового назначения: для вахтовых поселков, складских помещений, операторных и пр.);</w:t>
            </w:r>
          </w:p>
          <w:p w:rsidR="00944EE1" w:rsidRDefault="00944EE1" w:rsidP="00944EE1">
            <w:pPr>
              <w:widowControl/>
              <w:numPr>
                <w:ilvl w:val="0"/>
                <w:numId w:val="29"/>
              </w:numPr>
              <w:tabs>
                <w:tab w:val="num" w:pos="720"/>
                <w:tab w:val="num" w:pos="900"/>
              </w:tabs>
              <w:suppressAutoHyphens/>
              <w:autoSpaceDE/>
              <w:adjustRightInd/>
              <w:ind w:left="7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Автоматизированные системы коммерческого и технического контроля и учёта энергоресурсов (АСКУЭ и АСТУЭ) </w:t>
            </w:r>
            <w:r>
              <w:rPr>
                <w:lang w:eastAsia="en-US"/>
              </w:rPr>
              <w:t>– коммерческий и технический учет.</w:t>
            </w:r>
          </w:p>
          <w:p w:rsidR="00944EE1" w:rsidRDefault="00944EE1" w:rsidP="00B23314">
            <w:pPr>
              <w:pStyle w:val="dka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Компания</w:t>
            </w:r>
            <w:r>
              <w:rPr>
                <w:sz w:val="20"/>
              </w:rPr>
              <w:t xml:space="preserve"> успешно зарекомендовали себя как надежный и опытный партнер в сфере создания решений для нефтегазовой отрасли, химической промышленности, металлургической, промышленности, горнодобывающей промышленности, работая с такими компаниями как: ОАО «АК «Транснефть», ОАО «Газпром», ОАО «Газпромнефть», ОАО «НК «Роснефть», ОАО «НК «Лукойл», ОАО «Сургутнефтегаз», ОАО «ТНК-ВР Холдинг», ОАО «НОВАТЭК», АО «АН «Башнефть», ОАО «КуйбышевАзот», ООО «Томскнефтехим, ЗАО «ГК «Титан», ОАО «НМЗ им. Кузьмина», ОАО «СУЭК-Кузбасс», ОАО «МРСК-Сибири», ОАО «АК «Алроса»</w:t>
            </w:r>
          </w:p>
        </w:tc>
        <w:tc>
          <w:tcPr>
            <w:tcW w:w="3402" w:type="dxa"/>
            <w:shd w:val="clear" w:color="auto" w:fill="FFFFFF" w:themeFill="background1"/>
          </w:tcPr>
          <w:p w:rsidR="00944EE1" w:rsidRDefault="00944EE1">
            <w:pPr>
              <w:autoSpaceDE/>
              <w:rPr>
                <w:rFonts w:ascii="Cambria" w:hAnsi="Cambria"/>
                <w:lang w:eastAsia="en-US"/>
              </w:rPr>
            </w:pPr>
            <w:r>
              <w:rPr>
                <w:lang w:eastAsia="en-US"/>
              </w:rPr>
              <w:lastRenderedPageBreak/>
              <w:t>Горнодобывающие предприятия (рудничные, угольные и пр.)</w:t>
            </w:r>
          </w:p>
        </w:tc>
      </w:tr>
      <w:tr w:rsidR="00B23314" w:rsidRPr="000A438A" w:rsidTr="00607316">
        <w:trPr>
          <w:trHeight w:val="77"/>
        </w:trPr>
        <w:tc>
          <w:tcPr>
            <w:tcW w:w="534" w:type="dxa"/>
            <w:shd w:val="clear" w:color="auto" w:fill="FFFFFF" w:themeFill="background1"/>
          </w:tcPr>
          <w:p w:rsidR="00441247" w:rsidRDefault="00441247" w:rsidP="002D43DB">
            <w:pPr>
              <w:ind w:right="-31"/>
              <w:jc w:val="both"/>
              <w:rPr>
                <w:b/>
                <w:color w:val="1F497D" w:themeColor="text2"/>
              </w:rPr>
            </w:pPr>
          </w:p>
          <w:p w:rsidR="00B23314" w:rsidRDefault="00B23314" w:rsidP="002D43DB">
            <w:pPr>
              <w:ind w:right="-31"/>
              <w:jc w:val="both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4</w:t>
            </w:r>
          </w:p>
        </w:tc>
        <w:tc>
          <w:tcPr>
            <w:tcW w:w="4252" w:type="dxa"/>
            <w:shd w:val="clear" w:color="auto" w:fill="FFFFFF" w:themeFill="background1"/>
          </w:tcPr>
          <w:p w:rsidR="00441247" w:rsidRDefault="00441247" w:rsidP="00B23314">
            <w:pPr>
              <w:tabs>
                <w:tab w:val="left" w:leader="underscore" w:pos="3115"/>
                <w:tab w:val="left" w:leader="underscore" w:pos="7637"/>
              </w:tabs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</w:pPr>
          </w:p>
          <w:p w:rsidR="00B23314" w:rsidRDefault="00B23314" w:rsidP="00B23314">
            <w:pPr>
              <w:tabs>
                <w:tab w:val="left" w:leader="underscore" w:pos="3115"/>
                <w:tab w:val="left" w:leader="underscore" w:pos="7637"/>
              </w:tabs>
              <w:rPr>
                <w:b/>
                <w:color w:val="1F497D" w:themeColor="text2"/>
                <w:u w:val="single"/>
                <w:shd w:val="clear" w:color="auto" w:fill="FFFFFF"/>
                <w:lang w:val="en-US" w:eastAsia="en-US"/>
              </w:rPr>
            </w:pPr>
            <w:r w:rsidRPr="00B23314"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  <w:t>ООО НИПИ «</w:t>
            </w:r>
            <w:proofErr w:type="spellStart"/>
            <w:r w:rsidRPr="00B23314"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  <w:t>ЭлеСи</w:t>
            </w:r>
            <w:proofErr w:type="spellEnd"/>
            <w:r w:rsidRPr="00B23314"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  <w:t>»</w:t>
            </w:r>
          </w:p>
          <w:p w:rsidR="00BC2A37" w:rsidRDefault="00BC2A37" w:rsidP="00BC2A37">
            <w:pPr>
              <w:pStyle w:val="dka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Руководитель:</w:t>
            </w:r>
          </w:p>
          <w:p w:rsidR="00BC2A37" w:rsidRDefault="00BC2A37" w:rsidP="00BC2A37">
            <w:pPr>
              <w:pStyle w:val="dka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Пирко Владимир Михайлович</w:t>
            </w:r>
          </w:p>
          <w:p w:rsidR="00BC2A37" w:rsidRDefault="00BC2A37" w:rsidP="00BC2A37">
            <w:pPr>
              <w:pStyle w:val="dka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Участник:</w:t>
            </w:r>
          </w:p>
          <w:p w:rsidR="00BC2A37" w:rsidRDefault="00BC2A37" w:rsidP="00BC2A37">
            <w:pPr>
              <w:pStyle w:val="dka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Бикмуллин Эльдар Амирович</w:t>
            </w:r>
          </w:p>
          <w:p w:rsidR="00BC2A37" w:rsidRPr="00BC2A37" w:rsidRDefault="00BC2A37" w:rsidP="00B23314">
            <w:pPr>
              <w:tabs>
                <w:tab w:val="left" w:leader="underscore" w:pos="3115"/>
                <w:tab w:val="left" w:leader="underscore" w:pos="7637"/>
              </w:tabs>
              <w:rPr>
                <w:b/>
                <w:color w:val="1F497D" w:themeColor="text2"/>
                <w:u w:val="single"/>
                <w:shd w:val="clear" w:color="auto" w:fill="FFFFFF"/>
                <w:lang w:val="en-US" w:eastAsia="en-US"/>
              </w:rPr>
            </w:pPr>
          </w:p>
          <w:p w:rsidR="00B23314" w:rsidRDefault="00B23314" w:rsidP="00441247">
            <w:pPr>
              <w:pStyle w:val="dka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:rsidR="00462CAA" w:rsidRDefault="00B23314">
            <w:pPr>
              <w:tabs>
                <w:tab w:val="left" w:pos="900"/>
              </w:tabs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ООО НИПИ «</w:t>
            </w:r>
            <w:proofErr w:type="spellStart"/>
            <w:r>
              <w:rPr>
                <w:lang w:eastAsia="en-US"/>
              </w:rPr>
              <w:t>ЭлеСи</w:t>
            </w:r>
            <w:proofErr w:type="spellEnd"/>
            <w:r>
              <w:rPr>
                <w:lang w:eastAsia="en-US"/>
              </w:rPr>
              <w:t xml:space="preserve">» ведет проектную деятельность с 1995 г. </w:t>
            </w:r>
          </w:p>
          <w:p w:rsidR="00B23314" w:rsidRDefault="00B23314">
            <w:pPr>
              <w:tabs>
                <w:tab w:val="left" w:pos="900"/>
              </w:tabs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 декабря 2009 года предприятие является членом </w:t>
            </w:r>
            <w:hyperlink r:id="rId7" w:tgtFrame="_blank" w:history="1">
              <w:r>
                <w:rPr>
                  <w:rStyle w:val="a3"/>
                  <w:color w:val="auto"/>
                  <w:u w:val="none"/>
                  <w:lang w:eastAsia="en-US"/>
                </w:rPr>
                <w:t>саморегулируемой о</w:t>
              </w:r>
              <w:r>
                <w:rPr>
                  <w:rStyle w:val="a3"/>
                  <w:color w:val="auto"/>
                  <w:u w:val="none"/>
                  <w:lang w:eastAsia="en-US"/>
                </w:rPr>
                <w:t>р</w:t>
              </w:r>
              <w:r>
                <w:rPr>
                  <w:rStyle w:val="a3"/>
                  <w:color w:val="auto"/>
                  <w:u w:val="none"/>
                  <w:lang w:eastAsia="en-US"/>
                </w:rPr>
                <w:t xml:space="preserve">ганизации некоммерческого партнерства </w:t>
              </w:r>
              <w:r w:rsidR="00462CAA">
                <w:rPr>
                  <w:rStyle w:val="a3"/>
                  <w:color w:val="auto"/>
                  <w:u w:val="none"/>
                  <w:lang w:eastAsia="en-US"/>
                </w:rPr>
                <w:t>«</w:t>
              </w:r>
              <w:r>
                <w:rPr>
                  <w:rStyle w:val="a3"/>
                  <w:color w:val="auto"/>
                  <w:u w:val="none"/>
                  <w:lang w:eastAsia="en-US"/>
                </w:rPr>
                <w:t>Союз проектировщиков нефтегаз</w:t>
              </w:r>
              <w:r>
                <w:rPr>
                  <w:rStyle w:val="a3"/>
                  <w:color w:val="auto"/>
                  <w:u w:val="none"/>
                  <w:lang w:eastAsia="en-US"/>
                </w:rPr>
                <w:t>о</w:t>
              </w:r>
              <w:r>
                <w:rPr>
                  <w:rStyle w:val="a3"/>
                  <w:color w:val="auto"/>
                  <w:u w:val="none"/>
                  <w:lang w:eastAsia="en-US"/>
                </w:rPr>
                <w:t>вой отрасли</w:t>
              </w:r>
            </w:hyperlink>
            <w:r w:rsidR="00462CAA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и имеет </w:t>
            </w:r>
            <w:hyperlink r:id="rId8" w:history="1">
              <w:r>
                <w:rPr>
                  <w:rStyle w:val="a3"/>
                  <w:color w:val="auto"/>
                  <w:u w:val="none"/>
                  <w:lang w:eastAsia="en-US"/>
                </w:rPr>
                <w:t>свидетельства о допуске</w:t>
              </w:r>
            </w:hyperlink>
            <w:r>
              <w:rPr>
                <w:lang w:eastAsia="en-US"/>
              </w:rPr>
              <w:t xml:space="preserve"> к работам по подготовке проек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ной документации объектов и по выполнению инженерных изысканий, которые оказывают влияние на безопасность объектов капитального строительства</w:t>
            </w:r>
            <w:r w:rsidR="00462CAA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462CAA">
              <w:rPr>
                <w:lang w:eastAsia="en-US"/>
              </w:rPr>
              <w:t>У</w:t>
            </w:r>
            <w:r>
              <w:rPr>
                <w:lang w:eastAsia="en-US"/>
              </w:rPr>
              <w:t>частвовало в разработке особо значимых проектов всероссийского масштаба, таких как «Разработка материалов к проекту СТО Газпром «Диспетчерское управление. Общие положения. Бизнес-модель диспетчерского управления с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стемами газоснабжения»</w:t>
            </w:r>
            <w:r w:rsidR="00462CAA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«Обустройство </w:t>
            </w:r>
            <w:proofErr w:type="spellStart"/>
            <w:r>
              <w:rPr>
                <w:lang w:eastAsia="en-US"/>
              </w:rPr>
              <w:t>Ванкорской</w:t>
            </w:r>
            <w:proofErr w:type="spellEnd"/>
            <w:r>
              <w:rPr>
                <w:lang w:eastAsia="en-US"/>
              </w:rPr>
              <w:t xml:space="preserve"> группы месторождений с системой внешнего транспорта нефти и сооружениями узла подключения к системе магистральных нефтепроводов ОАО АК «</w:t>
            </w:r>
            <w:proofErr w:type="spellStart"/>
            <w:r>
              <w:rPr>
                <w:lang w:eastAsia="en-US"/>
              </w:rPr>
              <w:t>Транснефть</w:t>
            </w:r>
            <w:proofErr w:type="spellEnd"/>
            <w:r>
              <w:rPr>
                <w:lang w:eastAsia="en-US"/>
              </w:rPr>
              <w:t>», «Единая с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стема управления нефтепроводом «Восточная Сибирь – Тихий океан». </w:t>
            </w:r>
          </w:p>
          <w:p w:rsidR="00B23314" w:rsidRDefault="00B23314">
            <w:pPr>
              <w:tabs>
                <w:tab w:val="left" w:pos="900"/>
              </w:tabs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Также ООО НИПИ «</w:t>
            </w:r>
            <w:proofErr w:type="spellStart"/>
            <w:r>
              <w:rPr>
                <w:lang w:eastAsia="en-US"/>
              </w:rPr>
              <w:t>ЭлеСи</w:t>
            </w:r>
            <w:proofErr w:type="spellEnd"/>
            <w:r>
              <w:rPr>
                <w:lang w:eastAsia="en-US"/>
              </w:rPr>
              <w:t>» принимало участие в инновационном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екте, не имеющем аналогов в России, таком, как метановое месторождение угольного разреза в Кемеровской области для дочернего предприятия ОАО </w:t>
            </w:r>
            <w:r>
              <w:rPr>
                <w:lang w:eastAsia="en-US"/>
              </w:rPr>
              <w:lastRenderedPageBreak/>
              <w:t>«Газпром» - ООО «Газпром Добыча Кузнецк».</w:t>
            </w:r>
          </w:p>
          <w:p w:rsidR="00B23314" w:rsidRDefault="00B23314">
            <w:pPr>
              <w:tabs>
                <w:tab w:val="left" w:pos="540"/>
              </w:tabs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Основными видами выполняемых работ ООО НИПИ </w:t>
            </w:r>
            <w:proofErr w:type="spellStart"/>
            <w:r>
              <w:rPr>
                <w:lang w:eastAsia="en-US"/>
              </w:rPr>
              <w:t>ЭлеСи</w:t>
            </w:r>
            <w:proofErr w:type="spellEnd"/>
            <w:r>
              <w:rPr>
                <w:lang w:eastAsia="en-US"/>
              </w:rPr>
              <w:t xml:space="preserve"> являются:</w:t>
            </w:r>
          </w:p>
          <w:p w:rsidR="00B23314" w:rsidRDefault="00B23314" w:rsidP="00B23314">
            <w:pPr>
              <w:widowControl/>
              <w:numPr>
                <w:ilvl w:val="0"/>
                <w:numId w:val="30"/>
              </w:numPr>
              <w:tabs>
                <w:tab w:val="left" w:pos="900"/>
              </w:tabs>
              <w:autoSpaceDE/>
              <w:adjustRightInd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следующих разделов проектно-сметной документации:</w:t>
            </w:r>
          </w:p>
          <w:p w:rsidR="00B23314" w:rsidRDefault="00B23314" w:rsidP="00B23314">
            <w:pPr>
              <w:widowControl/>
              <w:numPr>
                <w:ilvl w:val="0"/>
                <w:numId w:val="31"/>
              </w:numPr>
              <w:tabs>
                <w:tab w:val="left" w:pos="900"/>
              </w:tabs>
              <w:autoSpaceDE/>
              <w:adjustRightInd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Автоматизация и телемеханизация, технологические алгоритмы;</w:t>
            </w:r>
          </w:p>
          <w:p w:rsidR="00B23314" w:rsidRDefault="00B23314" w:rsidP="00B23314">
            <w:pPr>
              <w:widowControl/>
              <w:numPr>
                <w:ilvl w:val="0"/>
                <w:numId w:val="31"/>
              </w:numPr>
              <w:tabs>
                <w:tab w:val="left" w:pos="900"/>
              </w:tabs>
              <w:autoSpaceDE/>
              <w:adjustRightInd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Электроснабжение;</w:t>
            </w:r>
          </w:p>
          <w:p w:rsidR="00B23314" w:rsidRDefault="00B23314" w:rsidP="00B23314">
            <w:pPr>
              <w:widowControl/>
              <w:numPr>
                <w:ilvl w:val="0"/>
                <w:numId w:val="31"/>
              </w:numPr>
              <w:tabs>
                <w:tab w:val="left" w:pos="900"/>
              </w:tabs>
              <w:autoSpaceDE/>
              <w:adjustRightInd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Решения по связи;</w:t>
            </w:r>
          </w:p>
          <w:p w:rsidR="00B23314" w:rsidRDefault="00B23314" w:rsidP="00B23314">
            <w:pPr>
              <w:widowControl/>
              <w:numPr>
                <w:ilvl w:val="0"/>
                <w:numId w:val="31"/>
              </w:numPr>
              <w:tabs>
                <w:tab w:val="left" w:pos="900"/>
              </w:tabs>
              <w:autoSpaceDE/>
              <w:adjustRightInd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организации строительства;</w:t>
            </w:r>
          </w:p>
          <w:p w:rsidR="00B23314" w:rsidRDefault="00B23314" w:rsidP="00B23314">
            <w:pPr>
              <w:widowControl/>
              <w:numPr>
                <w:ilvl w:val="0"/>
                <w:numId w:val="31"/>
              </w:numPr>
              <w:tabs>
                <w:tab w:val="left" w:pos="900"/>
              </w:tabs>
              <w:autoSpaceDE/>
              <w:adjustRightInd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Архитектурно-строительные решения;</w:t>
            </w:r>
          </w:p>
          <w:p w:rsidR="00B23314" w:rsidRDefault="00B23314" w:rsidP="00B23314">
            <w:pPr>
              <w:widowControl/>
              <w:numPr>
                <w:ilvl w:val="0"/>
                <w:numId w:val="31"/>
              </w:numPr>
              <w:tabs>
                <w:tab w:val="left" w:pos="900"/>
              </w:tabs>
              <w:autoSpaceDE/>
              <w:adjustRightInd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Отопление, вентиляция и кондиционирование;</w:t>
            </w:r>
          </w:p>
          <w:p w:rsidR="00B23314" w:rsidRDefault="00B23314" w:rsidP="00B23314">
            <w:pPr>
              <w:widowControl/>
              <w:numPr>
                <w:ilvl w:val="0"/>
                <w:numId w:val="31"/>
              </w:numPr>
              <w:tabs>
                <w:tab w:val="left" w:pos="900"/>
              </w:tabs>
              <w:autoSpaceDE/>
              <w:adjustRightInd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Технологические решения;</w:t>
            </w:r>
          </w:p>
          <w:p w:rsidR="00B23314" w:rsidRDefault="00B23314" w:rsidP="00B23314">
            <w:pPr>
              <w:widowControl/>
              <w:numPr>
                <w:ilvl w:val="0"/>
                <w:numId w:val="31"/>
              </w:numPr>
              <w:tabs>
                <w:tab w:val="left" w:pos="900"/>
              </w:tabs>
              <w:autoSpaceDE/>
              <w:adjustRightInd/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Сметная документация;</w:t>
            </w:r>
          </w:p>
          <w:p w:rsidR="00B23314" w:rsidRDefault="00B23314" w:rsidP="00B23314">
            <w:pPr>
              <w:widowControl/>
              <w:numPr>
                <w:ilvl w:val="0"/>
                <w:numId w:val="31"/>
              </w:numPr>
              <w:tabs>
                <w:tab w:val="left" w:pos="900"/>
              </w:tabs>
              <w:autoSpaceDE/>
              <w:adjustRightInd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Разделы ООС и ОВОС, ИТМ ГО и ЧС.</w:t>
            </w:r>
          </w:p>
          <w:p w:rsidR="00B23314" w:rsidRDefault="00B23314" w:rsidP="00B23314">
            <w:pPr>
              <w:widowControl/>
              <w:numPr>
                <w:ilvl w:val="0"/>
                <w:numId w:val="30"/>
              </w:numPr>
              <w:tabs>
                <w:tab w:val="left" w:pos="900"/>
              </w:tabs>
              <w:autoSpaceDE/>
              <w:adjustRightInd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Сопровождение проекта при экспертизе и согласовании в надзорных органах.</w:t>
            </w:r>
          </w:p>
          <w:p w:rsidR="00B23314" w:rsidRDefault="00B23314" w:rsidP="00B23314">
            <w:pPr>
              <w:widowControl/>
              <w:numPr>
                <w:ilvl w:val="0"/>
                <w:numId w:val="30"/>
              </w:numPr>
              <w:tabs>
                <w:tab w:val="left" w:pos="900"/>
              </w:tabs>
              <w:autoSpaceDE/>
              <w:adjustRightInd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материалов к отводу земель и организация получения а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тов выбора земельных участков.</w:t>
            </w:r>
          </w:p>
          <w:p w:rsidR="00B23314" w:rsidRDefault="00B23314" w:rsidP="00B23314">
            <w:pPr>
              <w:widowControl/>
              <w:numPr>
                <w:ilvl w:val="0"/>
                <w:numId w:val="30"/>
              </w:numPr>
              <w:tabs>
                <w:tab w:val="left" w:pos="900"/>
              </w:tabs>
              <w:autoSpaceDE/>
              <w:adjustRightInd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Другие необходимые разделы, предусмотренные заданиями на прое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тирование.</w:t>
            </w:r>
          </w:p>
          <w:p w:rsidR="00B23314" w:rsidRDefault="00B23314" w:rsidP="00B23314">
            <w:pPr>
              <w:widowControl/>
              <w:numPr>
                <w:ilvl w:val="0"/>
                <w:numId w:val="30"/>
              </w:numPr>
              <w:tabs>
                <w:tab w:val="left" w:pos="900"/>
              </w:tabs>
              <w:autoSpaceDE/>
              <w:adjustRightInd/>
              <w:jc w:val="both"/>
              <w:rPr>
                <w:noProof/>
                <w:lang w:eastAsia="cs-CZ"/>
              </w:rPr>
            </w:pPr>
            <w:r>
              <w:rPr>
                <w:lang w:eastAsia="en-US"/>
              </w:rPr>
              <w:t>Проведение авторского надзора за строительством объектов.</w:t>
            </w:r>
          </w:p>
        </w:tc>
        <w:tc>
          <w:tcPr>
            <w:tcW w:w="3402" w:type="dxa"/>
            <w:shd w:val="clear" w:color="auto" w:fill="FFFFFF" w:themeFill="background1"/>
          </w:tcPr>
          <w:p w:rsidR="00B23314" w:rsidRDefault="00B23314" w:rsidP="00441247">
            <w:pPr>
              <w:pStyle w:val="a9"/>
              <w:autoSpaceDE/>
              <w:ind w:left="317"/>
              <w:rPr>
                <w:lang w:eastAsia="en-US"/>
              </w:rPr>
            </w:pPr>
          </w:p>
        </w:tc>
      </w:tr>
      <w:tr w:rsidR="00FB0CB8" w:rsidRPr="000A438A" w:rsidTr="00607316">
        <w:trPr>
          <w:trHeight w:val="77"/>
        </w:trPr>
        <w:tc>
          <w:tcPr>
            <w:tcW w:w="534" w:type="dxa"/>
            <w:shd w:val="clear" w:color="auto" w:fill="FFFFFF" w:themeFill="background1"/>
          </w:tcPr>
          <w:p w:rsidR="00FB0CB8" w:rsidRPr="00FB0CB8" w:rsidRDefault="00FB0CB8" w:rsidP="002D43DB">
            <w:pPr>
              <w:ind w:right="-31"/>
              <w:jc w:val="both"/>
              <w:rPr>
                <w:b/>
                <w:color w:val="1F497D" w:themeColor="text2"/>
                <w:lang w:val="en-US"/>
              </w:rPr>
            </w:pPr>
            <w:bookmarkStart w:id="0" w:name="_GoBack"/>
            <w:bookmarkEnd w:id="0"/>
            <w:r>
              <w:rPr>
                <w:b/>
                <w:color w:val="1F497D" w:themeColor="text2"/>
                <w:lang w:val="en-US"/>
              </w:rPr>
              <w:lastRenderedPageBreak/>
              <w:t>5</w:t>
            </w:r>
          </w:p>
        </w:tc>
        <w:tc>
          <w:tcPr>
            <w:tcW w:w="4252" w:type="dxa"/>
            <w:shd w:val="clear" w:color="auto" w:fill="FFFFFF" w:themeFill="background1"/>
          </w:tcPr>
          <w:p w:rsidR="00BC2A37" w:rsidRPr="00BC2A37" w:rsidRDefault="00FB0CB8" w:rsidP="001921BE">
            <w:pPr>
              <w:tabs>
                <w:tab w:val="left" w:leader="underscore" w:pos="3115"/>
                <w:tab w:val="left" w:leader="underscore" w:pos="7637"/>
              </w:tabs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</w:pPr>
            <w:r>
              <w:rPr>
                <w:b/>
                <w:color w:val="1F497D" w:themeColor="text2"/>
                <w:u w:val="single"/>
                <w:shd w:val="clear" w:color="auto" w:fill="FFFFFF"/>
                <w:lang w:eastAsia="en-US"/>
              </w:rPr>
              <w:t>ЗАО «Металлист»</w:t>
            </w:r>
          </w:p>
          <w:p w:rsidR="00BC2A37" w:rsidRDefault="00BC2A37" w:rsidP="00BC2A37">
            <w:pPr>
              <w:tabs>
                <w:tab w:val="left" w:pos="12060"/>
              </w:tabs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Руководитель:</w:t>
            </w:r>
          </w:p>
          <w:p w:rsidR="00BC2A37" w:rsidRDefault="00BC2A37" w:rsidP="00BC2A37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Дубовицкий Александр Викторович, генеральный директор</w:t>
            </w:r>
          </w:p>
          <w:p w:rsidR="00BC2A37" w:rsidRDefault="00BC2A37" w:rsidP="00BC2A37">
            <w:pPr>
              <w:pStyle w:val="dka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Участник:</w:t>
            </w:r>
          </w:p>
          <w:p w:rsidR="00FB0CB8" w:rsidRPr="00BC2A37" w:rsidRDefault="00BC2A37" w:rsidP="00BC2A37">
            <w:r>
              <w:rPr>
                <w:lang w:eastAsia="en-US"/>
              </w:rPr>
              <w:t xml:space="preserve">Малеев Павел Владимирович </w:t>
            </w:r>
            <w:r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руководитель</w:t>
            </w:r>
            <w:r w:rsidRPr="00BC2A3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отдела продаж</w:t>
            </w:r>
          </w:p>
        </w:tc>
        <w:tc>
          <w:tcPr>
            <w:tcW w:w="7088" w:type="dxa"/>
            <w:shd w:val="clear" w:color="auto" w:fill="FFFFFF" w:themeFill="background1"/>
          </w:tcPr>
          <w:p w:rsidR="00FB0CB8" w:rsidRDefault="00FB0CB8" w:rsidP="001921BE">
            <w:pPr>
              <w:pStyle w:val="dka"/>
              <w:jc w:val="both"/>
              <w:rPr>
                <w:sz w:val="20"/>
                <w:lang w:val="ru-RU"/>
              </w:rPr>
            </w:pPr>
            <w:r w:rsidRPr="00FB0CB8">
              <w:rPr>
                <w:sz w:val="20"/>
                <w:lang w:val="ru-RU"/>
              </w:rPr>
              <w:t xml:space="preserve">Производство: </w:t>
            </w:r>
          </w:p>
          <w:p w:rsidR="00FB0CB8" w:rsidRPr="00FB0CB8" w:rsidRDefault="00FB0CB8" w:rsidP="001921BE">
            <w:pPr>
              <w:pStyle w:val="dka"/>
              <w:jc w:val="both"/>
              <w:rPr>
                <w:sz w:val="20"/>
                <w:lang w:val="ru-RU"/>
              </w:rPr>
            </w:pPr>
            <w:r w:rsidRPr="00FB0CB8">
              <w:rPr>
                <w:sz w:val="20"/>
                <w:lang w:val="ru-RU"/>
              </w:rPr>
              <w:t>- проводно кабельная продукция;</w:t>
            </w:r>
          </w:p>
          <w:p w:rsidR="00FB0CB8" w:rsidRPr="00FB0CB8" w:rsidRDefault="00FB0CB8" w:rsidP="001921BE">
            <w:pPr>
              <w:pStyle w:val="dka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 шнуры армированные вилкой</w:t>
            </w:r>
            <w:r w:rsidRPr="00FB0CB8">
              <w:rPr>
                <w:sz w:val="20"/>
                <w:lang w:val="ru-RU"/>
              </w:rPr>
              <w:t>;</w:t>
            </w:r>
          </w:p>
          <w:p w:rsidR="00FB0CB8" w:rsidRPr="00375A3C" w:rsidRDefault="00FB0CB8" w:rsidP="001921BE">
            <w:pPr>
              <w:pStyle w:val="dka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 сетки металлотканые.</w:t>
            </w:r>
          </w:p>
        </w:tc>
        <w:tc>
          <w:tcPr>
            <w:tcW w:w="3402" w:type="dxa"/>
            <w:shd w:val="clear" w:color="auto" w:fill="FFFFFF" w:themeFill="background1"/>
          </w:tcPr>
          <w:p w:rsidR="00FB0CB8" w:rsidRPr="00FB0CB8" w:rsidRDefault="00FB0CB8" w:rsidP="00FB0CB8">
            <w:pPr>
              <w:pStyle w:val="a9"/>
              <w:numPr>
                <w:ilvl w:val="0"/>
                <w:numId w:val="33"/>
              </w:numPr>
              <w:autoSpaceDE/>
              <w:ind w:left="317" w:hanging="284"/>
              <w:rPr>
                <w:lang w:eastAsia="en-US"/>
              </w:rPr>
            </w:pPr>
            <w:r w:rsidRPr="00FB0CB8">
              <w:rPr>
                <w:lang w:eastAsia="en-US"/>
              </w:rPr>
              <w:t>Строительно-монтажные пре</w:t>
            </w:r>
            <w:r w:rsidRPr="00FB0CB8">
              <w:rPr>
                <w:lang w:eastAsia="en-US"/>
              </w:rPr>
              <w:t>д</w:t>
            </w:r>
            <w:r w:rsidRPr="00FB0CB8">
              <w:rPr>
                <w:lang w:eastAsia="en-US"/>
              </w:rPr>
              <w:t>приятия</w:t>
            </w:r>
          </w:p>
          <w:p w:rsidR="00FB0CB8" w:rsidRPr="00FB0CB8" w:rsidRDefault="00FB0CB8" w:rsidP="00FB0CB8">
            <w:pPr>
              <w:pStyle w:val="a9"/>
              <w:numPr>
                <w:ilvl w:val="0"/>
                <w:numId w:val="33"/>
              </w:numPr>
              <w:autoSpaceDE/>
              <w:ind w:left="317" w:hanging="284"/>
              <w:rPr>
                <w:lang w:eastAsia="en-US"/>
              </w:rPr>
            </w:pPr>
            <w:r w:rsidRPr="00FB0CB8">
              <w:rPr>
                <w:lang w:eastAsia="en-US"/>
              </w:rPr>
              <w:t>Машиностроительные предпри</w:t>
            </w:r>
            <w:r w:rsidRPr="00FB0CB8">
              <w:rPr>
                <w:lang w:eastAsia="en-US"/>
              </w:rPr>
              <w:t>я</w:t>
            </w:r>
            <w:r w:rsidRPr="00FB0CB8">
              <w:rPr>
                <w:lang w:eastAsia="en-US"/>
              </w:rPr>
              <w:t>тия</w:t>
            </w:r>
          </w:p>
          <w:p w:rsidR="00FB0CB8" w:rsidRPr="00FB0CB8" w:rsidRDefault="00FB0CB8" w:rsidP="00FB0CB8">
            <w:pPr>
              <w:pStyle w:val="a9"/>
              <w:numPr>
                <w:ilvl w:val="0"/>
                <w:numId w:val="33"/>
              </w:numPr>
              <w:autoSpaceDE/>
              <w:ind w:left="317" w:hanging="284"/>
              <w:rPr>
                <w:lang w:eastAsia="en-US"/>
              </w:rPr>
            </w:pPr>
            <w:r w:rsidRPr="00FB0CB8">
              <w:rPr>
                <w:lang w:eastAsia="en-US"/>
              </w:rPr>
              <w:t>Железная дорога</w:t>
            </w:r>
          </w:p>
          <w:p w:rsidR="00FB0CB8" w:rsidRPr="00FB0CB8" w:rsidRDefault="00FB0CB8" w:rsidP="00FB0CB8">
            <w:pPr>
              <w:pStyle w:val="a9"/>
              <w:numPr>
                <w:ilvl w:val="0"/>
                <w:numId w:val="33"/>
              </w:numPr>
              <w:autoSpaceDE/>
              <w:ind w:left="317" w:hanging="284"/>
              <w:rPr>
                <w:lang w:eastAsia="en-US"/>
              </w:rPr>
            </w:pPr>
            <w:r w:rsidRPr="00FB0CB8">
              <w:rPr>
                <w:lang w:eastAsia="en-US"/>
              </w:rPr>
              <w:t>Энергетика</w:t>
            </w:r>
          </w:p>
          <w:p w:rsidR="00FB0CB8" w:rsidRPr="00CB231C" w:rsidRDefault="00FB0CB8" w:rsidP="00FB0CB8">
            <w:pPr>
              <w:pStyle w:val="a9"/>
              <w:numPr>
                <w:ilvl w:val="0"/>
                <w:numId w:val="33"/>
              </w:numPr>
              <w:autoSpaceDE/>
              <w:ind w:left="317" w:hanging="284"/>
              <w:rPr>
                <w:rFonts w:ascii="Cambria" w:hAnsi="Cambria"/>
              </w:rPr>
            </w:pPr>
            <w:r w:rsidRPr="00FB0CB8">
              <w:rPr>
                <w:lang w:eastAsia="en-US"/>
              </w:rPr>
              <w:t>Торгующие организации</w:t>
            </w:r>
          </w:p>
        </w:tc>
      </w:tr>
    </w:tbl>
    <w:p w:rsidR="00966F00" w:rsidRPr="00647168" w:rsidRDefault="00966F00" w:rsidP="004741CB">
      <w:pPr>
        <w:shd w:val="clear" w:color="auto" w:fill="FFFFFF"/>
        <w:ind w:right="-31"/>
        <w:jc w:val="center"/>
        <w:rPr>
          <w:b/>
          <w:color w:val="000000"/>
          <w:sz w:val="24"/>
          <w:szCs w:val="24"/>
        </w:rPr>
      </w:pPr>
    </w:p>
    <w:sectPr w:rsidR="00966F00" w:rsidRPr="00647168" w:rsidSect="007C4C4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B2C"/>
    <w:multiLevelType w:val="hybridMultilevel"/>
    <w:tmpl w:val="3352598A"/>
    <w:lvl w:ilvl="0" w:tplc="3DF8A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D07DA"/>
    <w:multiLevelType w:val="hybridMultilevel"/>
    <w:tmpl w:val="E0E2E6D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0E46F6"/>
    <w:multiLevelType w:val="hybridMultilevel"/>
    <w:tmpl w:val="B8786F2E"/>
    <w:lvl w:ilvl="0" w:tplc="0E2C1CD0">
      <w:start w:val="5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0839117E"/>
    <w:multiLevelType w:val="multilevel"/>
    <w:tmpl w:val="84B4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440B4"/>
    <w:multiLevelType w:val="multilevel"/>
    <w:tmpl w:val="EEB406F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D0590"/>
    <w:multiLevelType w:val="hybridMultilevel"/>
    <w:tmpl w:val="099A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F2E2A"/>
    <w:multiLevelType w:val="hybridMultilevel"/>
    <w:tmpl w:val="9562390C"/>
    <w:lvl w:ilvl="0" w:tplc="0E2C1CD0">
      <w:start w:val="5"/>
      <w:numFmt w:val="bullet"/>
      <w:lvlText w:val="-"/>
      <w:lvlJc w:val="left"/>
      <w:pPr>
        <w:ind w:left="2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7">
    <w:nsid w:val="2E733A35"/>
    <w:multiLevelType w:val="hybridMultilevel"/>
    <w:tmpl w:val="59E4FE7E"/>
    <w:lvl w:ilvl="0" w:tplc="F0C079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54C59F6"/>
    <w:multiLevelType w:val="multilevel"/>
    <w:tmpl w:val="15F485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2F13FB"/>
    <w:multiLevelType w:val="hybridMultilevel"/>
    <w:tmpl w:val="85D48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7974EE"/>
    <w:multiLevelType w:val="multilevel"/>
    <w:tmpl w:val="3BF8155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91977"/>
    <w:multiLevelType w:val="hybridMultilevel"/>
    <w:tmpl w:val="2C40E680"/>
    <w:lvl w:ilvl="0" w:tplc="AF4EC15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1704C"/>
    <w:multiLevelType w:val="hybridMultilevel"/>
    <w:tmpl w:val="13FE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E58D8"/>
    <w:multiLevelType w:val="hybridMultilevel"/>
    <w:tmpl w:val="25884CC0"/>
    <w:lvl w:ilvl="0" w:tplc="0E2C1CD0">
      <w:start w:val="5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21E4A"/>
    <w:multiLevelType w:val="multilevel"/>
    <w:tmpl w:val="8D9C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52780A"/>
    <w:multiLevelType w:val="multilevel"/>
    <w:tmpl w:val="C45A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0F4401"/>
    <w:multiLevelType w:val="hybridMultilevel"/>
    <w:tmpl w:val="45B4973E"/>
    <w:lvl w:ilvl="0" w:tplc="0E2C1CD0">
      <w:start w:val="5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C229F"/>
    <w:multiLevelType w:val="hybridMultilevel"/>
    <w:tmpl w:val="E2FC8816"/>
    <w:lvl w:ilvl="0" w:tplc="435EC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71895"/>
    <w:multiLevelType w:val="hybridMultilevel"/>
    <w:tmpl w:val="93F0E3A4"/>
    <w:lvl w:ilvl="0" w:tplc="209EA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F57E9"/>
    <w:multiLevelType w:val="hybridMultilevel"/>
    <w:tmpl w:val="9A8437DC"/>
    <w:lvl w:ilvl="0" w:tplc="3DF8A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D24B5"/>
    <w:multiLevelType w:val="multilevel"/>
    <w:tmpl w:val="C478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516984"/>
    <w:multiLevelType w:val="hybridMultilevel"/>
    <w:tmpl w:val="58B0EF5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2">
    <w:nsid w:val="65B81C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87817C0"/>
    <w:multiLevelType w:val="multilevel"/>
    <w:tmpl w:val="CC4E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06064B"/>
    <w:multiLevelType w:val="hybridMultilevel"/>
    <w:tmpl w:val="4B8EF428"/>
    <w:lvl w:ilvl="0" w:tplc="007E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22949"/>
    <w:multiLevelType w:val="hybridMultilevel"/>
    <w:tmpl w:val="1C961F14"/>
    <w:lvl w:ilvl="0" w:tplc="0E2C1CD0">
      <w:start w:val="5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301F20"/>
    <w:multiLevelType w:val="multilevel"/>
    <w:tmpl w:val="AC98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C12348"/>
    <w:multiLevelType w:val="hybridMultilevel"/>
    <w:tmpl w:val="7DC0C6B8"/>
    <w:lvl w:ilvl="0" w:tplc="C48E008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66"/>
        <w:position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7B05C62"/>
    <w:multiLevelType w:val="hybridMultilevel"/>
    <w:tmpl w:val="F7E22FD4"/>
    <w:lvl w:ilvl="0" w:tplc="617C52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6"/>
  </w:num>
  <w:num w:numId="4">
    <w:abstractNumId w:val="16"/>
  </w:num>
  <w:num w:numId="5">
    <w:abstractNumId w:val="6"/>
  </w:num>
  <w:num w:numId="6">
    <w:abstractNumId w:val="13"/>
  </w:num>
  <w:num w:numId="7">
    <w:abstractNumId w:val="25"/>
  </w:num>
  <w:num w:numId="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  <w:num w:numId="13">
    <w:abstractNumId w:val="27"/>
  </w:num>
  <w:num w:numId="14">
    <w:abstractNumId w:val="5"/>
  </w:num>
  <w:num w:numId="15">
    <w:abstractNumId w:val="21"/>
  </w:num>
  <w:num w:numId="16">
    <w:abstractNumId w:val="22"/>
  </w:num>
  <w:num w:numId="17">
    <w:abstractNumId w:val="28"/>
  </w:num>
  <w:num w:numId="18">
    <w:abstractNumId w:val="24"/>
  </w:num>
  <w:num w:numId="19">
    <w:abstractNumId w:val="15"/>
  </w:num>
  <w:num w:numId="20">
    <w:abstractNumId w:val="14"/>
  </w:num>
  <w:num w:numId="21">
    <w:abstractNumId w:val="23"/>
  </w:num>
  <w:num w:numId="22">
    <w:abstractNumId w:val="5"/>
  </w:num>
  <w:num w:numId="23">
    <w:abstractNumId w:val="11"/>
  </w:num>
  <w:num w:numId="24">
    <w:abstractNumId w:val="3"/>
  </w:num>
  <w:num w:numId="25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</w:num>
  <w:num w:numId="27">
    <w:abstractNumId w:val="12"/>
  </w:num>
  <w:num w:numId="28">
    <w:abstractNumId w:val="0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3B"/>
    <w:rsid w:val="00004E80"/>
    <w:rsid w:val="00015630"/>
    <w:rsid w:val="000230E6"/>
    <w:rsid w:val="000233DF"/>
    <w:rsid w:val="000271C9"/>
    <w:rsid w:val="00027694"/>
    <w:rsid w:val="000309BB"/>
    <w:rsid w:val="0003207F"/>
    <w:rsid w:val="00037DA1"/>
    <w:rsid w:val="00047317"/>
    <w:rsid w:val="00072C80"/>
    <w:rsid w:val="00080BF4"/>
    <w:rsid w:val="000A22F2"/>
    <w:rsid w:val="000A323E"/>
    <w:rsid w:val="000A438A"/>
    <w:rsid w:val="000F23B5"/>
    <w:rsid w:val="001003B8"/>
    <w:rsid w:val="001038E6"/>
    <w:rsid w:val="00110CBF"/>
    <w:rsid w:val="001151F8"/>
    <w:rsid w:val="00140983"/>
    <w:rsid w:val="00151506"/>
    <w:rsid w:val="001577DB"/>
    <w:rsid w:val="00177AB2"/>
    <w:rsid w:val="001A229B"/>
    <w:rsid w:val="001D34B8"/>
    <w:rsid w:val="001D5AAB"/>
    <w:rsid w:val="001E288E"/>
    <w:rsid w:val="001E2CB5"/>
    <w:rsid w:val="001F0DD5"/>
    <w:rsid w:val="001F46D0"/>
    <w:rsid w:val="00201002"/>
    <w:rsid w:val="00207780"/>
    <w:rsid w:val="00216D40"/>
    <w:rsid w:val="00221C88"/>
    <w:rsid w:val="00225FE5"/>
    <w:rsid w:val="0023659D"/>
    <w:rsid w:val="00263E3B"/>
    <w:rsid w:val="002730E1"/>
    <w:rsid w:val="0028035F"/>
    <w:rsid w:val="00283CD4"/>
    <w:rsid w:val="002B4834"/>
    <w:rsid w:val="002B671E"/>
    <w:rsid w:val="002C04B4"/>
    <w:rsid w:val="002C2C72"/>
    <w:rsid w:val="002D43DB"/>
    <w:rsid w:val="002D7DF2"/>
    <w:rsid w:val="002E567C"/>
    <w:rsid w:val="002F4588"/>
    <w:rsid w:val="00307574"/>
    <w:rsid w:val="003127DF"/>
    <w:rsid w:val="00312C83"/>
    <w:rsid w:val="00353FFF"/>
    <w:rsid w:val="00381F5E"/>
    <w:rsid w:val="00391139"/>
    <w:rsid w:val="003A5614"/>
    <w:rsid w:val="003C0DF5"/>
    <w:rsid w:val="003C7DD5"/>
    <w:rsid w:val="003F2002"/>
    <w:rsid w:val="003F333B"/>
    <w:rsid w:val="00423592"/>
    <w:rsid w:val="00441247"/>
    <w:rsid w:val="004521D6"/>
    <w:rsid w:val="00454FFD"/>
    <w:rsid w:val="00456EA0"/>
    <w:rsid w:val="004612AE"/>
    <w:rsid w:val="00462CAA"/>
    <w:rsid w:val="00466761"/>
    <w:rsid w:val="0047126A"/>
    <w:rsid w:val="004741CB"/>
    <w:rsid w:val="0048199C"/>
    <w:rsid w:val="00490CB2"/>
    <w:rsid w:val="00490D49"/>
    <w:rsid w:val="004949DE"/>
    <w:rsid w:val="00495D1E"/>
    <w:rsid w:val="004A6D7E"/>
    <w:rsid w:val="004A72F8"/>
    <w:rsid w:val="004B3B87"/>
    <w:rsid w:val="004B6FA9"/>
    <w:rsid w:val="004C0A0A"/>
    <w:rsid w:val="004C1000"/>
    <w:rsid w:val="004D1DB1"/>
    <w:rsid w:val="004F393E"/>
    <w:rsid w:val="004F4684"/>
    <w:rsid w:val="00502594"/>
    <w:rsid w:val="00502755"/>
    <w:rsid w:val="00502873"/>
    <w:rsid w:val="005039DB"/>
    <w:rsid w:val="00512FE4"/>
    <w:rsid w:val="00526A87"/>
    <w:rsid w:val="00536B5A"/>
    <w:rsid w:val="005406AA"/>
    <w:rsid w:val="00556A36"/>
    <w:rsid w:val="00567099"/>
    <w:rsid w:val="00571F75"/>
    <w:rsid w:val="00576FFF"/>
    <w:rsid w:val="00577218"/>
    <w:rsid w:val="0058744D"/>
    <w:rsid w:val="0059065E"/>
    <w:rsid w:val="005A5E83"/>
    <w:rsid w:val="005B5C25"/>
    <w:rsid w:val="005B79AA"/>
    <w:rsid w:val="005E6C14"/>
    <w:rsid w:val="005F53D9"/>
    <w:rsid w:val="00604383"/>
    <w:rsid w:val="00607316"/>
    <w:rsid w:val="00615E9C"/>
    <w:rsid w:val="0063156E"/>
    <w:rsid w:val="006329AD"/>
    <w:rsid w:val="006433B9"/>
    <w:rsid w:val="00647168"/>
    <w:rsid w:val="006517F8"/>
    <w:rsid w:val="006659F2"/>
    <w:rsid w:val="00666A1F"/>
    <w:rsid w:val="00667551"/>
    <w:rsid w:val="006721AA"/>
    <w:rsid w:val="00673D93"/>
    <w:rsid w:val="006A373C"/>
    <w:rsid w:val="006A3808"/>
    <w:rsid w:val="006B59A5"/>
    <w:rsid w:val="006B74C0"/>
    <w:rsid w:val="006C5D94"/>
    <w:rsid w:val="006E7261"/>
    <w:rsid w:val="006E790E"/>
    <w:rsid w:val="006F253F"/>
    <w:rsid w:val="006F743E"/>
    <w:rsid w:val="007060B7"/>
    <w:rsid w:val="00710025"/>
    <w:rsid w:val="00724228"/>
    <w:rsid w:val="00726900"/>
    <w:rsid w:val="00727D9D"/>
    <w:rsid w:val="00732241"/>
    <w:rsid w:val="007424BE"/>
    <w:rsid w:val="00751D89"/>
    <w:rsid w:val="0076468C"/>
    <w:rsid w:val="00780893"/>
    <w:rsid w:val="007940F1"/>
    <w:rsid w:val="007962B4"/>
    <w:rsid w:val="007A215B"/>
    <w:rsid w:val="007A6943"/>
    <w:rsid w:val="007B646F"/>
    <w:rsid w:val="007C4C4D"/>
    <w:rsid w:val="007C778A"/>
    <w:rsid w:val="007D573C"/>
    <w:rsid w:val="007F2540"/>
    <w:rsid w:val="007F2A69"/>
    <w:rsid w:val="007F3DD8"/>
    <w:rsid w:val="00806F0D"/>
    <w:rsid w:val="008075DF"/>
    <w:rsid w:val="00827E0B"/>
    <w:rsid w:val="00833F6F"/>
    <w:rsid w:val="00843E88"/>
    <w:rsid w:val="00850E55"/>
    <w:rsid w:val="008559C5"/>
    <w:rsid w:val="00870B86"/>
    <w:rsid w:val="008720ED"/>
    <w:rsid w:val="008724A4"/>
    <w:rsid w:val="008772E8"/>
    <w:rsid w:val="008818B9"/>
    <w:rsid w:val="00890009"/>
    <w:rsid w:val="008A656C"/>
    <w:rsid w:val="008A6874"/>
    <w:rsid w:val="008C4F71"/>
    <w:rsid w:val="008D3325"/>
    <w:rsid w:val="008E7F2C"/>
    <w:rsid w:val="008F0117"/>
    <w:rsid w:val="00904C61"/>
    <w:rsid w:val="00906619"/>
    <w:rsid w:val="00912418"/>
    <w:rsid w:val="009165D7"/>
    <w:rsid w:val="00922407"/>
    <w:rsid w:val="00944EE1"/>
    <w:rsid w:val="009544C1"/>
    <w:rsid w:val="00966F00"/>
    <w:rsid w:val="0097190C"/>
    <w:rsid w:val="00981542"/>
    <w:rsid w:val="009B1BD3"/>
    <w:rsid w:val="009B46E9"/>
    <w:rsid w:val="009C5E88"/>
    <w:rsid w:val="009C7E20"/>
    <w:rsid w:val="009E35D1"/>
    <w:rsid w:val="009E7028"/>
    <w:rsid w:val="009F6A23"/>
    <w:rsid w:val="00A052D3"/>
    <w:rsid w:val="00A1106B"/>
    <w:rsid w:val="00A149A1"/>
    <w:rsid w:val="00A27B4C"/>
    <w:rsid w:val="00A550BD"/>
    <w:rsid w:val="00A5611B"/>
    <w:rsid w:val="00A7060B"/>
    <w:rsid w:val="00A71831"/>
    <w:rsid w:val="00A72D27"/>
    <w:rsid w:val="00A8042C"/>
    <w:rsid w:val="00A92A34"/>
    <w:rsid w:val="00A959EB"/>
    <w:rsid w:val="00AA0AE2"/>
    <w:rsid w:val="00AD0297"/>
    <w:rsid w:val="00AE5CC9"/>
    <w:rsid w:val="00AF1C86"/>
    <w:rsid w:val="00B002BB"/>
    <w:rsid w:val="00B01C92"/>
    <w:rsid w:val="00B20160"/>
    <w:rsid w:val="00B21AFB"/>
    <w:rsid w:val="00B23314"/>
    <w:rsid w:val="00B24264"/>
    <w:rsid w:val="00B365EF"/>
    <w:rsid w:val="00B42242"/>
    <w:rsid w:val="00B4469D"/>
    <w:rsid w:val="00B5529C"/>
    <w:rsid w:val="00B578FE"/>
    <w:rsid w:val="00B715D3"/>
    <w:rsid w:val="00B74D7D"/>
    <w:rsid w:val="00B83512"/>
    <w:rsid w:val="00B86F2B"/>
    <w:rsid w:val="00BA3B47"/>
    <w:rsid w:val="00BB4AF3"/>
    <w:rsid w:val="00BC0B7A"/>
    <w:rsid w:val="00BC2A37"/>
    <w:rsid w:val="00BD1381"/>
    <w:rsid w:val="00BD7296"/>
    <w:rsid w:val="00BF17E1"/>
    <w:rsid w:val="00C1320E"/>
    <w:rsid w:val="00C258AE"/>
    <w:rsid w:val="00C35723"/>
    <w:rsid w:val="00C47DE3"/>
    <w:rsid w:val="00C522EA"/>
    <w:rsid w:val="00C54071"/>
    <w:rsid w:val="00C66BF6"/>
    <w:rsid w:val="00C859FA"/>
    <w:rsid w:val="00C91DED"/>
    <w:rsid w:val="00CE0DB6"/>
    <w:rsid w:val="00CF7044"/>
    <w:rsid w:val="00CF7C2B"/>
    <w:rsid w:val="00D06D13"/>
    <w:rsid w:val="00D31DA3"/>
    <w:rsid w:val="00D349E6"/>
    <w:rsid w:val="00D43E25"/>
    <w:rsid w:val="00D63369"/>
    <w:rsid w:val="00D650C0"/>
    <w:rsid w:val="00D72DCD"/>
    <w:rsid w:val="00D80342"/>
    <w:rsid w:val="00D924C5"/>
    <w:rsid w:val="00D94AEE"/>
    <w:rsid w:val="00D96287"/>
    <w:rsid w:val="00DA36AA"/>
    <w:rsid w:val="00DB5D26"/>
    <w:rsid w:val="00DC3086"/>
    <w:rsid w:val="00DD4F46"/>
    <w:rsid w:val="00E00FC8"/>
    <w:rsid w:val="00E024E4"/>
    <w:rsid w:val="00E1351B"/>
    <w:rsid w:val="00E13905"/>
    <w:rsid w:val="00E1740B"/>
    <w:rsid w:val="00E35831"/>
    <w:rsid w:val="00E406FD"/>
    <w:rsid w:val="00E45049"/>
    <w:rsid w:val="00E525D6"/>
    <w:rsid w:val="00E60F29"/>
    <w:rsid w:val="00E70D53"/>
    <w:rsid w:val="00E728C8"/>
    <w:rsid w:val="00E74F0D"/>
    <w:rsid w:val="00E74F5B"/>
    <w:rsid w:val="00EA1879"/>
    <w:rsid w:val="00ED63E0"/>
    <w:rsid w:val="00F00EB4"/>
    <w:rsid w:val="00F02C20"/>
    <w:rsid w:val="00F05B1D"/>
    <w:rsid w:val="00F07EB0"/>
    <w:rsid w:val="00F616A9"/>
    <w:rsid w:val="00F75C20"/>
    <w:rsid w:val="00FA01FB"/>
    <w:rsid w:val="00FB0CB8"/>
    <w:rsid w:val="00FD1307"/>
    <w:rsid w:val="00FD133B"/>
    <w:rsid w:val="00FD3F92"/>
    <w:rsid w:val="00FE457A"/>
    <w:rsid w:val="00FF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E790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3E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2A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A6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56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27E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7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qFormat/>
    <w:rsid w:val="006E790E"/>
    <w:rPr>
      <w:b/>
      <w:bCs/>
    </w:rPr>
  </w:style>
  <w:style w:type="character" w:customStyle="1" w:styleId="black11">
    <w:name w:val="black11"/>
    <w:basedOn w:val="a0"/>
    <w:rsid w:val="0003207F"/>
  </w:style>
  <w:style w:type="character" w:customStyle="1" w:styleId="apple-converted-space">
    <w:name w:val="apple-converted-space"/>
    <w:basedOn w:val="a0"/>
    <w:rsid w:val="007060B7"/>
  </w:style>
  <w:style w:type="character" w:customStyle="1" w:styleId="container-table">
    <w:name w:val="container-table"/>
    <w:basedOn w:val="a0"/>
    <w:rsid w:val="00912418"/>
  </w:style>
  <w:style w:type="character" w:customStyle="1" w:styleId="30">
    <w:name w:val="Заголовок 3 Знак"/>
    <w:basedOn w:val="a0"/>
    <w:link w:val="3"/>
    <w:uiPriority w:val="9"/>
    <w:semiHidden/>
    <w:rsid w:val="00E728C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List Paragraph"/>
    <w:basedOn w:val="a"/>
    <w:qFormat/>
    <w:rsid w:val="00E728C8"/>
    <w:pPr>
      <w:ind w:left="720"/>
      <w:contextualSpacing/>
    </w:pPr>
  </w:style>
  <w:style w:type="paragraph" w:customStyle="1" w:styleId="dka">
    <w:name w:val="Řádka"/>
    <w:basedOn w:val="a"/>
    <w:uiPriority w:val="99"/>
    <w:rsid w:val="00502594"/>
    <w:pPr>
      <w:widowControl/>
      <w:autoSpaceDE/>
      <w:autoSpaceDN/>
      <w:adjustRightInd/>
    </w:pPr>
    <w:rPr>
      <w:noProof/>
      <w:sz w:val="24"/>
      <w:lang w:val="cs-CZ" w:eastAsia="cs-CZ"/>
    </w:rPr>
  </w:style>
  <w:style w:type="paragraph" w:styleId="aa">
    <w:name w:val="No Spacing"/>
    <w:basedOn w:val="a"/>
    <w:uiPriority w:val="1"/>
    <w:qFormat/>
    <w:rsid w:val="00D924C5"/>
    <w:pPr>
      <w:widowControl/>
      <w:autoSpaceDE/>
      <w:autoSpaceDN/>
      <w:adjustRightInd/>
    </w:pPr>
    <w:rPr>
      <w:rFonts w:eastAsia="Calibri"/>
      <w:sz w:val="24"/>
      <w:szCs w:val="32"/>
      <w:lang w:eastAsia="en-US" w:bidi="en-US"/>
    </w:rPr>
  </w:style>
  <w:style w:type="paragraph" w:styleId="ab">
    <w:name w:val="caption"/>
    <w:basedOn w:val="a"/>
    <w:next w:val="a"/>
    <w:qFormat/>
    <w:rsid w:val="00A72D27"/>
    <w:pPr>
      <w:framePr w:w="10639" w:hSpace="180" w:wrap="around" w:vAnchor="text" w:hAnchor="page" w:x="293" w:y="-644"/>
      <w:widowControl/>
      <w:autoSpaceDE/>
      <w:autoSpaceDN/>
      <w:adjustRightInd/>
      <w:jc w:val="center"/>
    </w:pPr>
    <w:rPr>
      <w:b/>
      <w:sz w:val="52"/>
    </w:rPr>
  </w:style>
  <w:style w:type="character" w:customStyle="1" w:styleId="wmi-callto">
    <w:name w:val="wmi-callto"/>
    <w:basedOn w:val="a0"/>
    <w:rsid w:val="006A3808"/>
  </w:style>
  <w:style w:type="character" w:customStyle="1" w:styleId="longtext">
    <w:name w:val="long_text"/>
    <w:basedOn w:val="a0"/>
    <w:rsid w:val="00100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E790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3E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2A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A6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56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27E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7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qFormat/>
    <w:rsid w:val="006E790E"/>
    <w:rPr>
      <w:b/>
      <w:bCs/>
    </w:rPr>
  </w:style>
  <w:style w:type="character" w:customStyle="1" w:styleId="black11">
    <w:name w:val="black11"/>
    <w:basedOn w:val="a0"/>
    <w:rsid w:val="0003207F"/>
  </w:style>
  <w:style w:type="character" w:customStyle="1" w:styleId="apple-converted-space">
    <w:name w:val="apple-converted-space"/>
    <w:basedOn w:val="a0"/>
    <w:rsid w:val="007060B7"/>
  </w:style>
  <w:style w:type="character" w:customStyle="1" w:styleId="container-table">
    <w:name w:val="container-table"/>
    <w:basedOn w:val="a0"/>
    <w:rsid w:val="00912418"/>
  </w:style>
  <w:style w:type="character" w:customStyle="1" w:styleId="30">
    <w:name w:val="Заголовок 3 Знак"/>
    <w:basedOn w:val="a0"/>
    <w:link w:val="3"/>
    <w:uiPriority w:val="9"/>
    <w:semiHidden/>
    <w:rsid w:val="00E728C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List Paragraph"/>
    <w:basedOn w:val="a"/>
    <w:qFormat/>
    <w:rsid w:val="00E728C8"/>
    <w:pPr>
      <w:ind w:left="720"/>
      <w:contextualSpacing/>
    </w:pPr>
  </w:style>
  <w:style w:type="paragraph" w:customStyle="1" w:styleId="dka">
    <w:name w:val="Řádka"/>
    <w:basedOn w:val="a"/>
    <w:uiPriority w:val="99"/>
    <w:rsid w:val="00502594"/>
    <w:pPr>
      <w:widowControl/>
      <w:autoSpaceDE/>
      <w:autoSpaceDN/>
      <w:adjustRightInd/>
    </w:pPr>
    <w:rPr>
      <w:noProof/>
      <w:sz w:val="24"/>
      <w:lang w:val="cs-CZ" w:eastAsia="cs-CZ"/>
    </w:rPr>
  </w:style>
  <w:style w:type="paragraph" w:styleId="aa">
    <w:name w:val="No Spacing"/>
    <w:basedOn w:val="a"/>
    <w:uiPriority w:val="1"/>
    <w:qFormat/>
    <w:rsid w:val="00D924C5"/>
    <w:pPr>
      <w:widowControl/>
      <w:autoSpaceDE/>
      <w:autoSpaceDN/>
      <w:adjustRightInd/>
    </w:pPr>
    <w:rPr>
      <w:rFonts w:eastAsia="Calibri"/>
      <w:sz w:val="24"/>
      <w:szCs w:val="32"/>
      <w:lang w:eastAsia="en-US" w:bidi="en-US"/>
    </w:rPr>
  </w:style>
  <w:style w:type="paragraph" w:styleId="ab">
    <w:name w:val="caption"/>
    <w:basedOn w:val="a"/>
    <w:next w:val="a"/>
    <w:qFormat/>
    <w:rsid w:val="00A72D27"/>
    <w:pPr>
      <w:framePr w:w="10639" w:hSpace="180" w:wrap="around" w:vAnchor="text" w:hAnchor="page" w:x="293" w:y="-644"/>
      <w:widowControl/>
      <w:autoSpaceDE/>
      <w:autoSpaceDN/>
      <w:adjustRightInd/>
      <w:jc w:val="center"/>
    </w:pPr>
    <w:rPr>
      <w:b/>
      <w:sz w:val="52"/>
    </w:rPr>
  </w:style>
  <w:style w:type="character" w:customStyle="1" w:styleId="wmi-callto">
    <w:name w:val="wmi-callto"/>
    <w:basedOn w:val="a0"/>
    <w:rsid w:val="006A3808"/>
  </w:style>
  <w:style w:type="character" w:customStyle="1" w:styleId="longtext">
    <w:name w:val="long_text"/>
    <w:basedOn w:val="a0"/>
    <w:rsid w:val="0010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2330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11962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900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0657636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6589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20238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gp.ru/licence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p86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2088-FB7D-445E-B56B-542688B0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Томская ТПП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Немытьков Дмитрий</dc:creator>
  <cp:lastModifiedBy>user</cp:lastModifiedBy>
  <cp:revision>12</cp:revision>
  <cp:lastPrinted>2016-02-26T11:16:00Z</cp:lastPrinted>
  <dcterms:created xsi:type="dcterms:W3CDTF">2016-02-24T09:50:00Z</dcterms:created>
  <dcterms:modified xsi:type="dcterms:W3CDTF">2016-03-02T08:01:00Z</dcterms:modified>
</cp:coreProperties>
</file>