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6" w:rsidRPr="00B665E6" w:rsidRDefault="00B665E6" w:rsidP="00B665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665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Деловая ПРОГРАММА II ТОРГОВОГО ФОРУМА СИБИРИ</w:t>
      </w:r>
    </w:p>
    <w:tbl>
      <w:tblPr>
        <w:tblW w:w="1007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8362"/>
      </w:tblGrid>
      <w:tr w:rsidR="00B665E6" w:rsidRPr="00B665E6" w:rsidTr="00B665E6">
        <w:trPr>
          <w:trHeight w:val="345"/>
          <w:tblHeader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color w:val="00507C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color w:val="00507C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665E6" w:rsidRDefault="00B665E6" w:rsidP="00B665E6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</w:p>
          <w:p w:rsidR="00B665E6" w:rsidRDefault="00B665E6" w:rsidP="00B665E6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марта 2013 года (первый день Форума)</w:t>
            </w:r>
          </w:p>
          <w:p w:rsidR="00B665E6" w:rsidRPr="00B665E6" w:rsidRDefault="00B665E6" w:rsidP="00B665E6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10.00 - 10.15</w:t>
            </w:r>
          </w:p>
        </w:tc>
        <w:tc>
          <w:tcPr>
            <w:tcW w:w="4150" w:type="pct"/>
            <w:vAlign w:val="center"/>
            <w:hideMark/>
          </w:tcPr>
          <w:p w:rsid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val="en-US"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eastAsia="ru-RU"/>
              </w:rPr>
              <w:t>ОФИЦИАЛЬНАЯ ЦЕРЕМОНИЯ ОТКРЫТИЯ ФОРУМА</w:t>
            </w:r>
          </w:p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(фойе 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Конгресс-холла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этаж)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10.20 - 12.00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10.20 - 12.00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10.20 - 12.00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10.20 - 12.00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65E6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eastAsia="ru-RU"/>
              </w:rPr>
              <w:t>СЕКЦИЯ "О КОНЦЕПЦИИ РАЗВИТИЯ ТОРГОВЛИ В СИБИРСКОМ ФЕДЕРАЛЬНОМ ОКРУГЕ ДО 2025 ГОДА"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(Организаторы – Исполнительный комитет МА "Сибирское соглашение", Сибирский университет потребительской кооперации (г. Новосибирск), Минэкономики Омской области, Союз организаций торговли Омской области (далее - СОТОО), органы исполнительной власти регионов СФО)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мероприятия предполагается рассмотрение проекта "Концепции развития торговли  в СФО до 2025 года", обсудить проблемы и перспективы развития Российской Федерации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ВТО и Таможенного союза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(зал пленарных заседаний, 4 этаж, вместимость 450 человек)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Merge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65E6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eastAsia="ru-RU"/>
              </w:rPr>
              <w:t>СЕКЦИЯ "ПРОБЛЕМЫ СОВЕРШЕНСТВОВАНИЯ КОРПОРАТИВНОГО УПРАВЛЕНИЯ В СФЕРЕ ОБРАЩЕНИЯ"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 xml:space="preserve">(Организаторы – Омский институт (филиал) </w:t>
            </w:r>
            <w:r w:rsidRPr="00B665E6">
              <w:rPr>
                <w:rFonts w:ascii="Times New Roman" w:eastAsia="Times New Roman" w:hAnsi="Times New Roman" w:cs="Times New Roman"/>
                <w:color w:val="00507C"/>
                <w:sz w:val="24"/>
                <w:szCs w:val="24"/>
                <w:lang w:eastAsia="ru-RU"/>
              </w:rPr>
              <w:t>ФГБОУ ВПО "Российский экономический университет имени Г.В. Плеханова"</w:t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 xml:space="preserve"> (далее – РЭУ), Омский государственный аграрный университет (далее - </w:t>
            </w:r>
            <w:proofErr w:type="spellStart"/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ОмГАУ</w:t>
            </w:r>
            <w:proofErr w:type="spellEnd"/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))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рамках секции предполагается рассмотреть вопросы корпоративной социальной ответственности бизнеса в сфере обращения (торгового бизнеса), корпоративной культуры (формальной, неформальной) управления, проблемы взаимодействия местных товаропроизводителей и представителей </w:t>
            </w:r>
            <w:proofErr w:type="spell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ретейловых</w:t>
            </w:r>
            <w:proofErr w:type="spell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направления государственного регулирования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обращения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иний зал, 3 этаж, вместимость 200 человек, президиум 4-6 человек)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Merge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65E6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eastAsia="ru-RU"/>
              </w:rPr>
              <w:t>СЕКЦИЯ "МЕЖДУНАРОДНЫЕ АСПЕКТЫ ТОРГОВОГО БИЗНЕСА"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 xml:space="preserve">(Организаторы -  РЭУ, </w:t>
            </w:r>
            <w:proofErr w:type="spellStart"/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ОмГАУ</w:t>
            </w:r>
            <w:proofErr w:type="spellEnd"/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, Омская торгово-промышленная  палата)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секции предполагается обсудить практические направления выхода сибирских предпринимателей на зарубежные рынки сопредельных государств, вопросы ведения бизнеса при заключении и реализации соглашений с зарубежными поставщиками по экспорту и импорту продукции в условиях вступления России в ВТО, вопросы «зеленой экономики» (РИО-20)в части обеспечения устойчивости экономического развития в условиях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возрастания нагрузки на экологию промышленных регионов (плюсы и минусы экономического роста и развития технологий), проблемы международной торговли (особенности участия ООН в реализации региональных проектов и пр.)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(зеленый зал, 3 этаж, вместимость 200 человек)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Merge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eastAsia="ru-RU"/>
              </w:rPr>
              <w:t xml:space="preserve">СЕКЦИЯ "ЭКСПЕРТИЗА, КАЧЕСТВО И БЕЗОПАСНОСТЬ НА ПОТРЕБИТЕЛЬСКОМ РЫНКЕ. 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eastAsia="ru-RU"/>
              </w:rPr>
              <w:t>ЗАЩИТА ПРАВ ПОТРЕБИТЕЛЕЙ"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 xml:space="preserve">(Организаторы – РЭУ, Управление </w:t>
            </w:r>
            <w:proofErr w:type="spellStart"/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 xml:space="preserve"> по Омской области, ООО "Омский центр сертификации и менеджмента", общества по защите прав </w:t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lastRenderedPageBreak/>
              <w:t>потребителей)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секции предполагается рассмотреть проблемные вопросы обеспечения качества и безопасности товаров и услуг круглого стола, осуществления защиты прав потребителей в сфере торговли и общественного питания: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(малый конференц-зал, 3 этаж, 50 человек, президиум 4 человека)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End"/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12.00 - 12.30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eastAsia="ru-RU"/>
              </w:rPr>
              <w:t>ДЕМОНСТРАЦИЯ ПРОДУКЦИИ ОРГАНИЗАЦИЙ ЛЕГКОЙ ПРОМЫШЛЕННОСТИ, СФЕРЫ БЫТОВОГО ОБСЛУЖИВАНИЯ ОМСКОЙ ОБЛАСТИ (ДЕФИЛЕ)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этаж)</w:t>
            </w:r>
          </w:p>
        </w:tc>
      </w:tr>
      <w:tr w:rsidR="00B665E6" w:rsidRPr="00B665E6" w:rsidTr="00B665E6">
        <w:trPr>
          <w:trHeight w:val="330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12.30 - 14.00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14.00 - 16.00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14.00 - 16.00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14.00 - 16.00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14.00 - 16.00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5E6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  <w:lang w:eastAsia="ru-RU"/>
              </w:rPr>
              <w:lastRenderedPageBreak/>
              <w:t>СЕКЦИЯ "О КОНЦЕПЦИИ СОЦИАЛЬНО-ЭКОНОМИЧЕСКОГО РАЗВИТИЯ ПОТРЕБИТЕЛЬСКОЙ КООПЕРАЦИИ В СИБИРСКОМ ФЕДЕРАЛЬНОМ ОКРУГЕ РОССИЙСКОЙ ФЕДЕРАЦИИ ДО 2022 ГОДА"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(Организаторы – Исполнительный комитет МА "Сибирское соглашение", Центросоюз, Сибирский университет потребительской кооперации (г. Новосибирск), Минэкономики Омской области, Союз организаций торговли Омской области (далее - СОТОО), органы исполнительной власти и организации потребительской кооперации регионов СФО)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секции предполагается обсудить подготовленный ранее Сибирским университетом потребительской кооперации (г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Новосибирск), и доработанный по предложениям органов исполнительной власти, потребительской кооперации сибирских регионов проект концепции развития системы потребительской кооперации СФО.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обсуждения и корректировки проект документа в дальнейшем предстоит направить на рассмотрение федеральным органам власти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(зал пленарных заседаний, 4 этаж, вместимость 450 человек)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Merge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 xml:space="preserve">СЕКЦИЯ "ПРАВОВЫЕ ПРОБЛЕМЫ ПРЕДПРИНИМАТЕЛЬСКОЙ ДЕЯТЕЛЬНОСТИ. 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РОЛЬ МАЛОГО И СРЕДНЕГО БИЗНЕСА В СФЕРЕ ТОРГОВЛИ, ГОСУДАРСТВЕННАЯ ПОДДЕРЖКА, ПРИВЛЕЧЕНИЕ ИНВЕСТИЦИЙ"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(Организаторы – Минэкономики Омской области, Омский областной фонд развития предпринимательства, Ассоциация  развития малого и среднего предпринимательства, органы исполнительной власти и предприниматели регионов СФО, субъектов Российской Федерации)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секции предполагается обсудить условия для повышения инвестиционной привлекательности региона, механизм обеспечения комфортных условий для инвесторов и ведения бизнеса, рассмотреть формы государственной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для малого и среднего бизнеса, возможности для развития торговых отношений в рамках межрегионального взаимодействия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иний  зал, 3 этаж, вместимость 200 чел.)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Merge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СЕКЦИЯ "КАДРОВОЕ ОБЕСПЕЧЕНИЕ ДЕЯТЕЛЬНОСТИ  ПРЕДПРИЯТИЙ ПОТРЕБИТЕЛЬСКОГО РЫНКА"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 xml:space="preserve">(Организаторы – РЭУ, Омский филиал Финансового университета при Правительстве Российской Федерации, Омский государственный институт сервиса (далее – ОГИС), ВУЗы регионов СФО, Минобразования Омской области,  органы исполнительной власти регионов СФО, СОТОО) 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рамках мероприятия предполагается рассмотреть вопросы кредитования 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банками, возможности финансирования производственными и торговыми предприятиями целевых мест в ВУЗах;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работников сферы торговли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услуг, возможности выделения стипендий студентам торговых вузов и  грантов профессорско-преподавательскому составу указанных учебных заведений органами исполнительной власти регионов СФО; вопросы профессиональной ориентации, подготовки и переподготовки кадров; формирования профессиональных компетенций выпускников образовательных учреждений для сферы торговли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(зеленый зал, 3 этаж, вместимость 200 человек)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Merge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СЕКЦИЯ "РАЗВИТИЕ НОВЫХ ТЕХНОЛОГИЙ, ПРОДУКТОВ, МАРКЕТИНГОВЫХ ИНСТРУМЕНТОВ В СФЕРЕ ПОТРЕБИТЕЛЬСКОГО  РЫНКА"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(Организаторы – Минэкономики Омской области, РЭУ, СОТОО, органы исполнительной власти регионов СФО)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мероприятия предполагается  рассмотреть вопросы совершенствования торгово-технологических и информационных процессов на потребительском рынке на основе инновационного подхода, развития системы собственной торговли  производителей продовольственных товаров ("Магазины шаговой доступности"), сетевого маркетинга, финансово-кредитной политики.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Информационно-правовая поддержка торговли (БД "Торговый лоцман")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(малый конференц-зал, 3 этаж, вместимость 50 человек)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before="100" w:beforeAutospacing="1" w:after="100" w:afterAutospacing="1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 марта 2013 года (второй день Форума)</w:t>
            </w:r>
          </w:p>
        </w:tc>
      </w:tr>
      <w:tr w:rsidR="00B665E6" w:rsidRPr="00B665E6" w:rsidTr="00B665E6">
        <w:trPr>
          <w:trHeight w:val="1185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СЕКЦИЯ "Актуальные вопросы конкуренции на локальных потребительских рынках местных и федеральных сетей"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(Организаторы – СОТОО, Минэкономики Омской области, органы исполнительной власти и предприниматели регионов СФО, субъектов Российской Федерации)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концептуальных положений укрепления позиции местных сетей на локальном рынке. Преимущества  федеральных торговых сетей, преимущества локальных торговых сетей. Рекомендации индивидуального позиционирования локальных сетей. Возможности предложения эксклюзивных и качественных продуктов и услуг в целях успешной конкуренции. Возможности поддержки местных товаропроизводителей в сбыте продукции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иний  зал, 3 этаж, вместимость 200 чел.)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665E6" w:rsidRPr="00B665E6" w:rsidTr="00B665E6">
        <w:trPr>
          <w:trHeight w:val="975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15.30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Сибирский Кулинарный конгресс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 – Ассоциация омских кулинаров)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мероприятия конгресса: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665E6" w:rsidRPr="00B665E6" w:rsidTr="00B665E6">
        <w:trPr>
          <w:trHeight w:val="1185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10.00 - 12.30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КРУГЛЫЙ СТОЛ «ПЕРСПЕКТИВЫ РАЗВИТИЯ ПРЕДПРИЯТИЙ ИНДУСТРИИ ПИТАНИЯ И ГОСТЕПРИИМСТВА СФО. ПРОБЛЕМЫ И ПУТИ РЕШЕНИЯ»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(Организаторы – Ассоциация  Омских кулинаров, омские учебные заведения, органы исполнительной власти и предприниматели регионов СФО)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рамках круглого стола планируется проанализировать состояние общественного питания и определить направления развития; рассмотреть современные индустриальные технологии пищевых продуктов; обсудить 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проблемы обеспечения качества и безопасности пищевых продуктов, направления совершенствования. Предполагается обзор производств продуктов специального назначения (для диетического, </w:t>
            </w:r>
            <w:proofErr w:type="spell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геродиетического</w:t>
            </w:r>
            <w:proofErr w:type="spell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лечебно-профилактического и детского питания); технологического оборудования, автоматизации процессов индустрии питания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еленый зал, 3 этаж, вместимость 200 человек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665E6" w:rsidRPr="00B665E6" w:rsidTr="00B665E6">
        <w:trPr>
          <w:trHeight w:val="1185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10.00 - 12.30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 xml:space="preserve">СЕКЦИЯ "СОЦИАЛЬНОЕ ПИТАНИЕ. 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КАК УЛУЧШИТЬ ПИТАНИЕ В ШКОЛАХ И БОЛЬНИЦАХ"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(Организаторы – Ассоциация  Омских кулинаров, омские колледжи, выпускающие специалистов общественного питания, органы исполнительной власти и предприниматели регионов СФО)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секции планируется рассмотреть аспекты  школьной политики в области охраны здоровья, направленной на обеспечение здорового питания школьников; вопросы совершенствования организации питания учащихся общеобразовательных учреждений на основе внедрения новых технологий приготовления пищи.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Рассмотреть оснащенность современным технологическим оборудованием и использование передового опыта применения </w:t>
            </w:r>
            <w:proofErr w:type="spell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кейтеринг</w:t>
            </w:r>
            <w:proofErr w:type="spell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-технологий; необходимость аттестации на стандарт контроля качества по системе ХАССП. Мнения и предложения по созданию Комбината социального питания в регионе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алый конференц-зал, 3 этаж, 50 человек)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12.30 - 14.00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14.00 - 15.30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ПЛЕНАРНОЕ ЗАСЕДАНИЕ "СТРАТЕГИЧЕСКИЕ АСПЕКТЫ РАЗВИТИЯ ПОТРЕБИТЕЛЬСКОГО РЫНКА СИБИРСКИХ РЕГИОНОВ" ИТОГИ ФОРУМА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 xml:space="preserve">(Организаторы - Исполнительный комитет МА "Сибирское соглашение", Минэкономики Омской области, РЭУ, Сибирский университет потребительской кооперации (г. Новосибирск), СОТОО, Ассоциация Омских кулинаров, органы исполнительной власти и организации потребительской кооперации регионов СФО) 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Подписание соглашений (в том числе по итогам I Сибирского Кулинарного конгресса).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резолюции Форума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 пленарных заседаний, 4 этаж, вместимость 450 человек)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15.30 - 15.40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ПОДХОД К ПРЕССЕ</w:t>
            </w:r>
          </w:p>
        </w:tc>
      </w:tr>
      <w:tr w:rsidR="00B665E6" w:rsidRPr="00B665E6" w:rsidTr="00B665E6">
        <w:trPr>
          <w:trHeight w:val="1185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18.00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ЭКСПОЗИЦИОННАЯ ПЛОЩАДКА «ЛАБОРАТОРИЯ МИРОВОЙ ГАСТРОНОМИИ»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(Организаторы – Ассоциация  Омских кулинаров, Агентство рекламно-выставочной деятельности, профессиональные учебные заведения, предприниматели регионов СФО)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(Экспоцентр)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  <w:tbl>
            <w:tblPr>
              <w:tblW w:w="835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6927"/>
            </w:tblGrid>
            <w:tr w:rsidR="00B665E6" w:rsidRPr="00B665E6" w:rsidTr="00B665E6">
              <w:trPr>
                <w:trHeight w:val="270"/>
                <w:tblCellSpacing w:w="0" w:type="dxa"/>
              </w:trPr>
              <w:tc>
                <w:tcPr>
                  <w:tcW w:w="8352" w:type="dxa"/>
                  <w:gridSpan w:val="2"/>
                  <w:vAlign w:val="center"/>
                  <w:hideMark/>
                </w:tcPr>
                <w:p w:rsidR="00B665E6" w:rsidRPr="00B665E6" w:rsidRDefault="00B665E6" w:rsidP="00B665E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20  ма</w:t>
                  </w: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рта 2013 года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10.00 -18.00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ЭКСПОЗИЦИЯ "РЕСТОРАН-МАГАЗИН-ОТЕЛЬ"</w:t>
                  </w:r>
                  <w:bookmarkStart w:id="0" w:name="_GoBack"/>
                  <w:bookmarkEnd w:id="0"/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10.00 -18.00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Выставка-экспозиция учебных заведений "</w:t>
                  </w:r>
                  <w:proofErr w:type="spellStart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Education</w:t>
                  </w:r>
                  <w:proofErr w:type="spellEnd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Street</w:t>
                  </w:r>
                  <w:proofErr w:type="spellEnd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10.00 -15.30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Кулинарный поединок  "BESTCOOK-OMSK"</w:t>
                  </w: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"Лучший пекарь",  мастер-класс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12.00 - 18.00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 ведущих экспертов в сфере ресторанного бизнеса, кондитерского и хлебопекарного производства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12.00 - 18.00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БАРИСТА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12.00 - 18.00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Бармен-шоу</w:t>
                  </w:r>
                </w:p>
              </w:tc>
            </w:tr>
            <w:tr w:rsidR="00B665E6" w:rsidRPr="00B665E6" w:rsidTr="00B665E6">
              <w:trPr>
                <w:trHeight w:val="315"/>
                <w:tblCellSpacing w:w="0" w:type="dxa"/>
              </w:trPr>
              <w:tc>
                <w:tcPr>
                  <w:tcW w:w="8352" w:type="dxa"/>
                  <w:gridSpan w:val="2"/>
                  <w:vAlign w:val="center"/>
                  <w:hideMark/>
                </w:tcPr>
                <w:p w:rsidR="00B665E6" w:rsidRPr="00B665E6" w:rsidRDefault="00B665E6" w:rsidP="00B665E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21 марта 2013 года 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10.00 - 16.30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ЭКСПОЗИЦИЯ  "РЕСТОРАН-МАГАЗИН-ОТЕЛЬ"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10.00 - 16.30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Выставка-экспозиция учебных заведений "</w:t>
                  </w:r>
                  <w:proofErr w:type="spellStart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Education</w:t>
                  </w:r>
                  <w:proofErr w:type="spellEnd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Street</w:t>
                  </w:r>
                  <w:proofErr w:type="spellEnd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10.00 - 16.00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Кулинарный поединок  "BESTCOOK-OMSK"</w:t>
                  </w: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"Лучший </w:t>
                  </w:r>
                  <w:proofErr w:type="spellStart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пОВАР</w:t>
                  </w:r>
                  <w:proofErr w:type="spellEnd"/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  мастер-класс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12.00 - 16.30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 ведущих экспертов в сфере ресторанного бизнеса, кондитерского и хлебопекарного производства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13.00 - 16.00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 КОНДИТЕРА</w:t>
                  </w: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"Лучший КОНДИТЕР",  мастер-класс</w:t>
                  </w:r>
                </w:p>
              </w:tc>
            </w:tr>
            <w:tr w:rsidR="00B665E6" w:rsidRPr="00B665E6" w:rsidTr="00B665E6">
              <w:trPr>
                <w:trHeight w:val="390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13.00 - 16.30</w:t>
                  </w:r>
                </w:p>
              </w:tc>
              <w:tc>
                <w:tcPr>
                  <w:tcW w:w="6927" w:type="dxa"/>
                  <w:vAlign w:val="center"/>
                  <w:hideMark/>
                </w:tcPr>
                <w:p w:rsidR="00B665E6" w:rsidRPr="00B665E6" w:rsidRDefault="00B665E6" w:rsidP="00B66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5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"Фестиваль кулинарного искусства" с дегустациями и презентациями  </w:t>
                  </w:r>
                </w:p>
              </w:tc>
            </w:tr>
          </w:tbl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E6" w:rsidRPr="00B665E6" w:rsidTr="00B665E6">
        <w:trPr>
          <w:trHeight w:val="240"/>
          <w:tblCellSpacing w:w="0" w:type="dxa"/>
        </w:trPr>
        <w:tc>
          <w:tcPr>
            <w:tcW w:w="8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16.00 - 16.30</w:t>
            </w:r>
          </w:p>
        </w:tc>
        <w:tc>
          <w:tcPr>
            <w:tcW w:w="4150" w:type="pct"/>
            <w:vAlign w:val="center"/>
            <w:hideMark/>
          </w:tcPr>
          <w:p w:rsidR="00B665E6" w:rsidRPr="00B665E6" w:rsidRDefault="00B665E6" w:rsidP="00B6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65E6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ПОДВЕДЕНИЕ ИТОГОВ ФОРУМА, НАГРАЖДЕНИЕ 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color w:val="00507C"/>
                <w:sz w:val="24"/>
                <w:szCs w:val="24"/>
                <w:lang w:eastAsia="ru-RU"/>
              </w:rPr>
              <w:t>(Организаторы – Исполнительный комитет МА "Сибирское соглашение", Минэкономики Омской области, СОТОО, Омская ТПП, омские учебные заведения, Сибирский университет потребительской кооперации (г. Новосибирск),  Ассоциация омских кулинаров)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65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(Экспоцентр)</w:t>
            </w:r>
            <w:r w:rsidRPr="00B6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End"/>
          </w:p>
        </w:tc>
      </w:tr>
    </w:tbl>
    <w:p w:rsidR="008610C0" w:rsidRDefault="008610C0"/>
    <w:sectPr w:rsidR="008610C0" w:rsidSect="00B665E6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0BCC"/>
    <w:multiLevelType w:val="multilevel"/>
    <w:tmpl w:val="999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6"/>
    <w:rsid w:val="008610C0"/>
    <w:rsid w:val="00B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6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65E6"/>
    <w:rPr>
      <w:color w:val="0000FF"/>
      <w:u w:val="single"/>
    </w:rPr>
  </w:style>
  <w:style w:type="character" w:styleId="a4">
    <w:name w:val="Strong"/>
    <w:basedOn w:val="a0"/>
    <w:uiPriority w:val="22"/>
    <w:qFormat/>
    <w:rsid w:val="00B665E6"/>
    <w:rPr>
      <w:b/>
      <w:bCs/>
    </w:rPr>
  </w:style>
  <w:style w:type="character" w:styleId="a5">
    <w:name w:val="Emphasis"/>
    <w:basedOn w:val="a0"/>
    <w:uiPriority w:val="20"/>
    <w:qFormat/>
    <w:rsid w:val="00B66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6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65E6"/>
    <w:rPr>
      <w:color w:val="0000FF"/>
      <w:u w:val="single"/>
    </w:rPr>
  </w:style>
  <w:style w:type="character" w:styleId="a4">
    <w:name w:val="Strong"/>
    <w:basedOn w:val="a0"/>
    <w:uiPriority w:val="22"/>
    <w:qFormat/>
    <w:rsid w:val="00B665E6"/>
    <w:rPr>
      <w:b/>
      <w:bCs/>
    </w:rPr>
  </w:style>
  <w:style w:type="character" w:styleId="a5">
    <w:name w:val="Emphasis"/>
    <w:basedOn w:val="a0"/>
    <w:uiPriority w:val="20"/>
    <w:qFormat/>
    <w:rsid w:val="00B66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1704</Words>
  <Characters>9713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2013-02-01T04:52:00Z</dcterms:created>
  <dcterms:modified xsi:type="dcterms:W3CDTF">2013-02-01T04:57:00Z</dcterms:modified>
</cp:coreProperties>
</file>